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1560F74" w:rsidR="0012209D" w:rsidRDefault="00F06986" w:rsidP="00CD366E">
            <w:r>
              <w:t>25 April 2017</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8"/>
        <w:gridCol w:w="964"/>
        <w:gridCol w:w="2014"/>
      </w:tblGrid>
      <w:tr w:rsidR="0012209D" w:rsidRPr="0071423F" w14:paraId="15BF086F" w14:textId="77777777" w:rsidTr="0071423F">
        <w:tc>
          <w:tcPr>
            <w:tcW w:w="2511" w:type="dxa"/>
            <w:shd w:val="clear" w:color="auto" w:fill="D9D9D9" w:themeFill="background1" w:themeFillShade="D9"/>
          </w:tcPr>
          <w:p w14:paraId="15BF086D" w14:textId="77777777" w:rsidR="0012209D" w:rsidRPr="0071423F" w:rsidRDefault="0012209D" w:rsidP="00321CAA">
            <w:pPr>
              <w:rPr>
                <w:rFonts w:ascii="Arial" w:hAnsi="Arial" w:cs="Arial"/>
                <w:sz w:val="20"/>
              </w:rPr>
            </w:pPr>
            <w:r w:rsidRPr="0071423F">
              <w:rPr>
                <w:rFonts w:ascii="Arial" w:hAnsi="Arial" w:cs="Arial"/>
                <w:sz w:val="20"/>
              </w:rPr>
              <w:t>Post title:</w:t>
            </w:r>
          </w:p>
        </w:tc>
        <w:tc>
          <w:tcPr>
            <w:tcW w:w="7116" w:type="dxa"/>
            <w:gridSpan w:val="3"/>
          </w:tcPr>
          <w:p w14:paraId="15BF086E" w14:textId="79E05068" w:rsidR="0012209D" w:rsidRPr="0071423F" w:rsidRDefault="00CD366E" w:rsidP="00CD366E">
            <w:pPr>
              <w:rPr>
                <w:rFonts w:ascii="Arial" w:hAnsi="Arial" w:cs="Arial"/>
                <w:b/>
                <w:bCs/>
                <w:sz w:val="20"/>
              </w:rPr>
            </w:pPr>
            <w:r w:rsidRPr="0071423F">
              <w:rPr>
                <w:rFonts w:ascii="Arial" w:hAnsi="Arial" w:cs="Arial"/>
                <w:b/>
                <w:bCs/>
                <w:sz w:val="20"/>
              </w:rPr>
              <w:t>Student</w:t>
            </w:r>
            <w:r w:rsidR="0082119C" w:rsidRPr="0071423F">
              <w:rPr>
                <w:rFonts w:ascii="Arial" w:hAnsi="Arial" w:cs="Arial"/>
                <w:b/>
                <w:bCs/>
                <w:sz w:val="20"/>
              </w:rPr>
              <w:t xml:space="preserve"> Visa and Immigration </w:t>
            </w:r>
            <w:r w:rsidRPr="0071423F">
              <w:rPr>
                <w:rFonts w:ascii="Arial" w:hAnsi="Arial" w:cs="Arial"/>
                <w:b/>
                <w:bCs/>
                <w:sz w:val="20"/>
              </w:rPr>
              <w:t>Advisor</w:t>
            </w:r>
          </w:p>
        </w:tc>
      </w:tr>
      <w:tr w:rsidR="0012209D" w:rsidRPr="0071423F" w14:paraId="15BF0875" w14:textId="77777777" w:rsidTr="0071423F">
        <w:tc>
          <w:tcPr>
            <w:tcW w:w="2511" w:type="dxa"/>
            <w:shd w:val="clear" w:color="auto" w:fill="D9D9D9" w:themeFill="background1" w:themeFillShade="D9"/>
          </w:tcPr>
          <w:p w14:paraId="15BF0873" w14:textId="2E48E9B9" w:rsidR="0012209D" w:rsidRPr="0071423F" w:rsidRDefault="0071423F" w:rsidP="00321CAA">
            <w:pPr>
              <w:rPr>
                <w:rFonts w:ascii="Arial" w:hAnsi="Arial" w:cs="Arial"/>
                <w:sz w:val="20"/>
              </w:rPr>
            </w:pPr>
            <w:r w:rsidRPr="0071423F">
              <w:rPr>
                <w:rFonts w:ascii="Arial" w:hAnsi="Arial" w:cs="Arial"/>
                <w:sz w:val="20"/>
              </w:rPr>
              <w:t>School/Department</w:t>
            </w:r>
            <w:r w:rsidR="0012209D" w:rsidRPr="0071423F">
              <w:rPr>
                <w:rFonts w:ascii="Arial" w:hAnsi="Arial" w:cs="Arial"/>
                <w:sz w:val="20"/>
              </w:rPr>
              <w:t>:</w:t>
            </w:r>
          </w:p>
        </w:tc>
        <w:tc>
          <w:tcPr>
            <w:tcW w:w="7116" w:type="dxa"/>
            <w:gridSpan w:val="3"/>
          </w:tcPr>
          <w:p w14:paraId="15BF0874" w14:textId="467CF28C" w:rsidR="0012209D" w:rsidRPr="0071423F" w:rsidRDefault="0071423F" w:rsidP="00321CAA">
            <w:pPr>
              <w:rPr>
                <w:rFonts w:ascii="Arial" w:hAnsi="Arial" w:cs="Arial"/>
                <w:sz w:val="20"/>
              </w:rPr>
            </w:pPr>
            <w:r w:rsidRPr="0071423F">
              <w:rPr>
                <w:rFonts w:ascii="Arial" w:hAnsi="Arial" w:cs="Arial"/>
                <w:sz w:val="20"/>
              </w:rPr>
              <w:t>Global Recruitment and Admissions (Admissions and VISAS)</w:t>
            </w:r>
          </w:p>
        </w:tc>
      </w:tr>
      <w:tr w:rsidR="006F44EB" w:rsidRPr="0071423F" w14:paraId="07201851" w14:textId="77777777" w:rsidTr="0071423F">
        <w:tc>
          <w:tcPr>
            <w:tcW w:w="2511" w:type="dxa"/>
            <w:shd w:val="clear" w:color="auto" w:fill="D9D9D9" w:themeFill="background1" w:themeFillShade="D9"/>
          </w:tcPr>
          <w:p w14:paraId="158400D7" w14:textId="4B829CEE" w:rsidR="006F44EB" w:rsidRPr="0071423F" w:rsidRDefault="006F44EB" w:rsidP="00321CAA">
            <w:pPr>
              <w:rPr>
                <w:rFonts w:ascii="Arial" w:hAnsi="Arial" w:cs="Arial"/>
                <w:sz w:val="20"/>
              </w:rPr>
            </w:pPr>
            <w:r w:rsidRPr="0071423F">
              <w:rPr>
                <w:rFonts w:ascii="Arial" w:hAnsi="Arial" w:cs="Arial"/>
                <w:sz w:val="20"/>
              </w:rPr>
              <w:t>Faculty:</w:t>
            </w:r>
          </w:p>
        </w:tc>
        <w:tc>
          <w:tcPr>
            <w:tcW w:w="4138" w:type="dxa"/>
          </w:tcPr>
          <w:p w14:paraId="04210150" w14:textId="3E88F59C" w:rsidR="006F44EB" w:rsidRPr="0071423F" w:rsidRDefault="0071423F" w:rsidP="00321CAA">
            <w:pPr>
              <w:rPr>
                <w:rFonts w:ascii="Arial" w:hAnsi="Arial" w:cs="Arial"/>
                <w:sz w:val="20"/>
              </w:rPr>
            </w:pPr>
            <w:r w:rsidRPr="0071423F">
              <w:rPr>
                <w:rFonts w:ascii="Arial" w:hAnsi="Arial" w:cs="Arial"/>
                <w:sz w:val="20"/>
              </w:rPr>
              <w:t>Professional Services</w:t>
            </w:r>
          </w:p>
        </w:tc>
        <w:tc>
          <w:tcPr>
            <w:tcW w:w="964" w:type="dxa"/>
            <w:shd w:val="clear" w:color="auto" w:fill="D9D9D9" w:themeFill="background1" w:themeFillShade="D9"/>
          </w:tcPr>
          <w:p w14:paraId="013C1F4D" w14:textId="77777777" w:rsidR="006F44EB" w:rsidRPr="0071423F" w:rsidRDefault="006F44EB" w:rsidP="00321CAA">
            <w:pPr>
              <w:rPr>
                <w:rFonts w:ascii="Arial" w:hAnsi="Arial" w:cs="Arial"/>
                <w:sz w:val="20"/>
              </w:rPr>
            </w:pPr>
          </w:p>
        </w:tc>
        <w:tc>
          <w:tcPr>
            <w:tcW w:w="2014" w:type="dxa"/>
          </w:tcPr>
          <w:p w14:paraId="7A897A27" w14:textId="77777777" w:rsidR="006F44EB" w:rsidRPr="0071423F" w:rsidRDefault="006F44EB" w:rsidP="00321CAA">
            <w:pPr>
              <w:rPr>
                <w:rFonts w:ascii="Arial" w:hAnsi="Arial" w:cs="Arial"/>
                <w:sz w:val="20"/>
              </w:rPr>
            </w:pPr>
          </w:p>
        </w:tc>
      </w:tr>
      <w:tr w:rsidR="0012209D" w:rsidRPr="0071423F" w14:paraId="15BF087A" w14:textId="77777777" w:rsidTr="0071423F">
        <w:tc>
          <w:tcPr>
            <w:tcW w:w="2511" w:type="dxa"/>
            <w:shd w:val="clear" w:color="auto" w:fill="D9D9D9" w:themeFill="background1" w:themeFillShade="D9"/>
          </w:tcPr>
          <w:p w14:paraId="15BF0876" w14:textId="77777777" w:rsidR="0012209D" w:rsidRPr="0071423F" w:rsidRDefault="0012209D" w:rsidP="00321CAA">
            <w:pPr>
              <w:rPr>
                <w:rFonts w:ascii="Arial" w:hAnsi="Arial" w:cs="Arial"/>
                <w:sz w:val="20"/>
              </w:rPr>
            </w:pPr>
            <w:r w:rsidRPr="0071423F">
              <w:rPr>
                <w:rFonts w:ascii="Arial" w:hAnsi="Arial" w:cs="Arial"/>
                <w:sz w:val="20"/>
              </w:rPr>
              <w:t>Career pathway:</w:t>
            </w:r>
          </w:p>
        </w:tc>
        <w:tc>
          <w:tcPr>
            <w:tcW w:w="4138" w:type="dxa"/>
          </w:tcPr>
          <w:p w14:paraId="15BF0877" w14:textId="1C765E18" w:rsidR="0012209D" w:rsidRPr="0071423F" w:rsidRDefault="0071423F" w:rsidP="00321CAA">
            <w:pPr>
              <w:rPr>
                <w:rFonts w:ascii="Arial" w:hAnsi="Arial" w:cs="Arial"/>
                <w:sz w:val="20"/>
              </w:rPr>
            </w:pPr>
            <w:r w:rsidRPr="0071423F">
              <w:rPr>
                <w:rFonts w:ascii="Arial" w:hAnsi="Arial" w:cs="Arial"/>
                <w:sz w:val="20"/>
              </w:rPr>
              <w:t>Management, Specialist and Administrative (</w:t>
            </w:r>
            <w:r w:rsidR="0082119C" w:rsidRPr="0071423F">
              <w:rPr>
                <w:rFonts w:ascii="Arial" w:hAnsi="Arial" w:cs="Arial"/>
                <w:sz w:val="20"/>
              </w:rPr>
              <w:t>MSA</w:t>
            </w:r>
            <w:r w:rsidRPr="0071423F">
              <w:rPr>
                <w:rFonts w:ascii="Arial" w:hAnsi="Arial" w:cs="Arial"/>
                <w:sz w:val="20"/>
              </w:rPr>
              <w:t>)</w:t>
            </w:r>
          </w:p>
        </w:tc>
        <w:tc>
          <w:tcPr>
            <w:tcW w:w="964" w:type="dxa"/>
            <w:shd w:val="clear" w:color="auto" w:fill="D9D9D9" w:themeFill="background1" w:themeFillShade="D9"/>
          </w:tcPr>
          <w:p w14:paraId="15BF0878" w14:textId="77777777" w:rsidR="0012209D" w:rsidRPr="0071423F" w:rsidRDefault="0012209D" w:rsidP="00321CAA">
            <w:pPr>
              <w:rPr>
                <w:rFonts w:ascii="Arial" w:hAnsi="Arial" w:cs="Arial"/>
                <w:sz w:val="20"/>
              </w:rPr>
            </w:pPr>
            <w:r w:rsidRPr="0071423F">
              <w:rPr>
                <w:rFonts w:ascii="Arial" w:hAnsi="Arial" w:cs="Arial"/>
                <w:sz w:val="20"/>
              </w:rPr>
              <w:t>Level:</w:t>
            </w:r>
          </w:p>
        </w:tc>
        <w:tc>
          <w:tcPr>
            <w:tcW w:w="2014" w:type="dxa"/>
          </w:tcPr>
          <w:p w14:paraId="15BF0879" w14:textId="36176462" w:rsidR="0012209D" w:rsidRPr="0071423F" w:rsidRDefault="00CD366E" w:rsidP="00321CAA">
            <w:pPr>
              <w:rPr>
                <w:rFonts w:ascii="Arial" w:hAnsi="Arial" w:cs="Arial"/>
                <w:sz w:val="20"/>
              </w:rPr>
            </w:pPr>
            <w:r w:rsidRPr="0071423F">
              <w:rPr>
                <w:rFonts w:ascii="Arial" w:hAnsi="Arial" w:cs="Arial"/>
                <w:sz w:val="20"/>
              </w:rPr>
              <w:t>3</w:t>
            </w:r>
          </w:p>
        </w:tc>
      </w:tr>
      <w:tr w:rsidR="0012209D" w:rsidRPr="0071423F" w14:paraId="15BF0881" w14:textId="77777777" w:rsidTr="0071423F">
        <w:tc>
          <w:tcPr>
            <w:tcW w:w="2511" w:type="dxa"/>
            <w:shd w:val="clear" w:color="auto" w:fill="D9D9D9" w:themeFill="background1" w:themeFillShade="D9"/>
          </w:tcPr>
          <w:p w14:paraId="15BF087F" w14:textId="77777777" w:rsidR="0012209D" w:rsidRPr="0071423F" w:rsidRDefault="0012209D" w:rsidP="00321CAA">
            <w:pPr>
              <w:rPr>
                <w:rFonts w:ascii="Arial" w:hAnsi="Arial" w:cs="Arial"/>
                <w:sz w:val="20"/>
              </w:rPr>
            </w:pPr>
            <w:r w:rsidRPr="0071423F">
              <w:rPr>
                <w:rFonts w:ascii="Arial" w:hAnsi="Arial" w:cs="Arial"/>
                <w:sz w:val="20"/>
              </w:rPr>
              <w:t>Posts responsible to:</w:t>
            </w:r>
          </w:p>
        </w:tc>
        <w:tc>
          <w:tcPr>
            <w:tcW w:w="7116" w:type="dxa"/>
            <w:gridSpan w:val="3"/>
          </w:tcPr>
          <w:p w14:paraId="15BF0880" w14:textId="4684D230" w:rsidR="00CD366E" w:rsidRPr="0071423F" w:rsidRDefault="00CD366E" w:rsidP="00CD366E">
            <w:pPr>
              <w:rPr>
                <w:rFonts w:ascii="Arial" w:hAnsi="Arial" w:cs="Arial"/>
                <w:sz w:val="20"/>
              </w:rPr>
            </w:pPr>
            <w:r w:rsidRPr="0071423F">
              <w:rPr>
                <w:rFonts w:ascii="Arial" w:hAnsi="Arial" w:cs="Arial"/>
                <w:sz w:val="20"/>
              </w:rPr>
              <w:t>Team Leader: Visa and Immigration Student Advice Service</w:t>
            </w:r>
            <w:r w:rsidR="00657C6D" w:rsidRPr="0071423F">
              <w:rPr>
                <w:rFonts w:ascii="Arial" w:hAnsi="Arial" w:cs="Arial"/>
                <w:sz w:val="20"/>
              </w:rPr>
              <w:t xml:space="preserve"> (MSA 4)</w:t>
            </w:r>
          </w:p>
        </w:tc>
      </w:tr>
      <w:tr w:rsidR="0012209D" w:rsidRPr="0071423F" w14:paraId="15BF0884" w14:textId="77777777" w:rsidTr="0071423F">
        <w:tc>
          <w:tcPr>
            <w:tcW w:w="2511" w:type="dxa"/>
            <w:shd w:val="clear" w:color="auto" w:fill="D9D9D9" w:themeFill="background1" w:themeFillShade="D9"/>
          </w:tcPr>
          <w:p w14:paraId="15BF0882" w14:textId="77777777" w:rsidR="0012209D" w:rsidRPr="0071423F" w:rsidRDefault="0012209D" w:rsidP="00321CAA">
            <w:pPr>
              <w:rPr>
                <w:rFonts w:ascii="Arial" w:hAnsi="Arial" w:cs="Arial"/>
                <w:sz w:val="20"/>
              </w:rPr>
            </w:pPr>
            <w:r w:rsidRPr="0071423F">
              <w:rPr>
                <w:rFonts w:ascii="Arial" w:hAnsi="Arial" w:cs="Arial"/>
                <w:sz w:val="20"/>
              </w:rPr>
              <w:t>Posts responsible for:</w:t>
            </w:r>
          </w:p>
        </w:tc>
        <w:tc>
          <w:tcPr>
            <w:tcW w:w="7116" w:type="dxa"/>
            <w:gridSpan w:val="3"/>
          </w:tcPr>
          <w:p w14:paraId="15BF0883" w14:textId="3BDB79BE" w:rsidR="0012209D" w:rsidRPr="0071423F" w:rsidRDefault="0071423F" w:rsidP="004E154D">
            <w:pPr>
              <w:rPr>
                <w:rFonts w:ascii="Arial" w:hAnsi="Arial" w:cs="Arial"/>
                <w:sz w:val="20"/>
              </w:rPr>
            </w:pPr>
            <w:r w:rsidRPr="0071423F">
              <w:rPr>
                <w:rFonts w:ascii="Arial" w:hAnsi="Arial" w:cs="Arial"/>
                <w:sz w:val="20"/>
              </w:rPr>
              <w:t>N/A</w:t>
            </w:r>
          </w:p>
        </w:tc>
      </w:tr>
      <w:tr w:rsidR="0012209D" w:rsidRPr="0071423F" w14:paraId="15BF0887" w14:textId="77777777" w:rsidTr="0071423F">
        <w:tc>
          <w:tcPr>
            <w:tcW w:w="2511" w:type="dxa"/>
            <w:shd w:val="clear" w:color="auto" w:fill="D9D9D9" w:themeFill="background1" w:themeFillShade="D9"/>
          </w:tcPr>
          <w:p w14:paraId="15BF0885" w14:textId="77777777" w:rsidR="0012209D" w:rsidRPr="0071423F" w:rsidRDefault="0012209D" w:rsidP="00321CAA">
            <w:pPr>
              <w:rPr>
                <w:rFonts w:ascii="Arial" w:hAnsi="Arial" w:cs="Arial"/>
                <w:sz w:val="20"/>
              </w:rPr>
            </w:pPr>
            <w:r w:rsidRPr="0071423F">
              <w:rPr>
                <w:rFonts w:ascii="Arial" w:hAnsi="Arial" w:cs="Arial"/>
                <w:sz w:val="20"/>
              </w:rPr>
              <w:t>Post base:</w:t>
            </w:r>
          </w:p>
        </w:tc>
        <w:tc>
          <w:tcPr>
            <w:tcW w:w="7116" w:type="dxa"/>
            <w:gridSpan w:val="3"/>
          </w:tcPr>
          <w:p w14:paraId="15BF0886" w14:textId="358D9370" w:rsidR="0012209D" w:rsidRPr="0071423F" w:rsidRDefault="0012209D" w:rsidP="0082119C">
            <w:pPr>
              <w:rPr>
                <w:rFonts w:ascii="Arial" w:hAnsi="Arial" w:cs="Arial"/>
                <w:sz w:val="20"/>
              </w:rPr>
            </w:pPr>
            <w:r w:rsidRPr="0071423F">
              <w:rPr>
                <w:rFonts w:ascii="Arial" w:hAnsi="Arial" w:cs="Arial"/>
                <w:sz w:val="20"/>
              </w:rPr>
              <w:t>Office-based</w:t>
            </w:r>
          </w:p>
        </w:tc>
      </w:tr>
    </w:tbl>
    <w:p w14:paraId="15BF0888" w14:textId="77777777" w:rsidR="0012209D" w:rsidRPr="0071423F" w:rsidRDefault="0012209D" w:rsidP="0012209D">
      <w:pPr>
        <w:rPr>
          <w:rFonts w:ascii="Arial" w:hAnsi="Arial" w:cs="Arial"/>
          <w:sz w:val="20"/>
        </w:rPr>
      </w:pPr>
    </w:p>
    <w:tbl>
      <w:tblPr>
        <w:tblStyle w:val="SUTable"/>
        <w:tblW w:w="0" w:type="auto"/>
        <w:tblLook w:val="04A0" w:firstRow="1" w:lastRow="0" w:firstColumn="1" w:lastColumn="0" w:noHBand="0" w:noVBand="1"/>
      </w:tblPr>
      <w:tblGrid>
        <w:gridCol w:w="9627"/>
      </w:tblGrid>
      <w:tr w:rsidR="0012209D" w:rsidRPr="0071423F" w14:paraId="15BF088A" w14:textId="77777777" w:rsidTr="00321CAA">
        <w:tc>
          <w:tcPr>
            <w:tcW w:w="10137" w:type="dxa"/>
            <w:shd w:val="clear" w:color="auto" w:fill="D9D9D9" w:themeFill="background1" w:themeFillShade="D9"/>
          </w:tcPr>
          <w:p w14:paraId="15BF0889" w14:textId="77777777" w:rsidR="0012209D" w:rsidRPr="0071423F" w:rsidRDefault="0012209D" w:rsidP="00321CAA">
            <w:pPr>
              <w:rPr>
                <w:rFonts w:ascii="Arial" w:hAnsi="Arial" w:cs="Arial"/>
                <w:sz w:val="20"/>
              </w:rPr>
            </w:pPr>
            <w:r w:rsidRPr="0071423F">
              <w:rPr>
                <w:rFonts w:ascii="Arial" w:hAnsi="Arial" w:cs="Arial"/>
                <w:sz w:val="20"/>
              </w:rPr>
              <w:t>Job purpose</w:t>
            </w:r>
          </w:p>
        </w:tc>
      </w:tr>
      <w:tr w:rsidR="0012209D" w:rsidRPr="0071423F" w14:paraId="15BF088C" w14:textId="77777777" w:rsidTr="00321CAA">
        <w:trPr>
          <w:trHeight w:val="1134"/>
        </w:trPr>
        <w:tc>
          <w:tcPr>
            <w:tcW w:w="10137" w:type="dxa"/>
          </w:tcPr>
          <w:p w14:paraId="5A3EE72F" w14:textId="0224A723" w:rsidR="0082119C" w:rsidRPr="0071423F" w:rsidRDefault="0082119C" w:rsidP="00F67798">
            <w:pPr>
              <w:pStyle w:val="ListParagraph"/>
              <w:numPr>
                <w:ilvl w:val="0"/>
                <w:numId w:val="19"/>
              </w:numPr>
              <w:rPr>
                <w:rFonts w:ascii="Arial" w:hAnsi="Arial" w:cs="Arial"/>
                <w:sz w:val="20"/>
              </w:rPr>
            </w:pPr>
            <w:r w:rsidRPr="0071423F">
              <w:rPr>
                <w:rFonts w:ascii="Arial" w:hAnsi="Arial" w:cs="Arial"/>
                <w:sz w:val="20"/>
              </w:rPr>
              <w:t xml:space="preserve">To </w:t>
            </w:r>
            <w:r w:rsidR="00FE41A4" w:rsidRPr="0071423F">
              <w:rPr>
                <w:rFonts w:ascii="Arial" w:hAnsi="Arial" w:cs="Arial"/>
                <w:sz w:val="20"/>
              </w:rPr>
              <w:t xml:space="preserve">implement </w:t>
            </w:r>
            <w:r w:rsidR="00F67798" w:rsidRPr="0071423F">
              <w:rPr>
                <w:rFonts w:ascii="Arial" w:hAnsi="Arial" w:cs="Arial"/>
                <w:sz w:val="20"/>
              </w:rPr>
              <w:t>the University’s student visa</w:t>
            </w:r>
            <w:r w:rsidR="00CD366E" w:rsidRPr="0071423F">
              <w:rPr>
                <w:rFonts w:ascii="Arial" w:hAnsi="Arial" w:cs="Arial"/>
                <w:sz w:val="20"/>
              </w:rPr>
              <w:t xml:space="preserve"> </w:t>
            </w:r>
            <w:r w:rsidR="00F67798" w:rsidRPr="0071423F">
              <w:rPr>
                <w:rFonts w:ascii="Arial" w:hAnsi="Arial" w:cs="Arial"/>
                <w:sz w:val="20"/>
              </w:rPr>
              <w:t xml:space="preserve">compliance policies and procedures, including the briefing of various stakeholders and the development of timely and high quality supporting </w:t>
            </w:r>
            <w:proofErr w:type="gramStart"/>
            <w:r w:rsidR="00F67798" w:rsidRPr="0071423F">
              <w:rPr>
                <w:rFonts w:ascii="Arial" w:hAnsi="Arial" w:cs="Arial"/>
                <w:sz w:val="20"/>
              </w:rPr>
              <w:t>materials</w:t>
            </w:r>
            <w:r w:rsidR="00CB79A5" w:rsidRPr="0071423F">
              <w:rPr>
                <w:rFonts w:ascii="Arial" w:hAnsi="Arial" w:cs="Arial"/>
                <w:sz w:val="20"/>
              </w:rPr>
              <w:t>;</w:t>
            </w:r>
            <w:proofErr w:type="gramEnd"/>
          </w:p>
          <w:p w14:paraId="4C53C027" w14:textId="745C7E1F" w:rsidR="006A1F71" w:rsidRPr="0071423F" w:rsidRDefault="006A1F71" w:rsidP="00F67798">
            <w:pPr>
              <w:pStyle w:val="ListParagraph"/>
              <w:numPr>
                <w:ilvl w:val="0"/>
                <w:numId w:val="19"/>
              </w:numPr>
              <w:rPr>
                <w:rFonts w:ascii="Arial" w:hAnsi="Arial" w:cs="Arial"/>
                <w:sz w:val="20"/>
              </w:rPr>
            </w:pPr>
            <w:r w:rsidRPr="0071423F">
              <w:rPr>
                <w:rFonts w:ascii="Arial" w:hAnsi="Arial" w:cs="Arial"/>
                <w:sz w:val="20"/>
              </w:rPr>
              <w:t>To deliver in depth/specialist immigration advice to applicants and students;</w:t>
            </w:r>
          </w:p>
          <w:p w14:paraId="09C2DA99" w14:textId="2919415A" w:rsidR="00CB79A5" w:rsidRPr="0071423F" w:rsidRDefault="00FE41A4" w:rsidP="00CB79A5">
            <w:pPr>
              <w:pStyle w:val="ListParagraph"/>
              <w:numPr>
                <w:ilvl w:val="0"/>
                <w:numId w:val="19"/>
              </w:numPr>
              <w:rPr>
                <w:rFonts w:ascii="Arial" w:hAnsi="Arial" w:cs="Arial"/>
                <w:sz w:val="20"/>
              </w:rPr>
            </w:pPr>
            <w:r w:rsidRPr="0071423F">
              <w:rPr>
                <w:rFonts w:ascii="Arial" w:hAnsi="Arial" w:cs="Arial"/>
                <w:sz w:val="20"/>
              </w:rPr>
              <w:t>Working with other services and the faculties, to plan and implement effective processes and events relating to immigration document checking and retention for students;</w:t>
            </w:r>
          </w:p>
          <w:p w14:paraId="15BF088B" w14:textId="35FB2DCB" w:rsidR="005E118E" w:rsidRPr="0071423F" w:rsidRDefault="005E118E" w:rsidP="006A1F71">
            <w:pPr>
              <w:pStyle w:val="ListParagraph"/>
              <w:numPr>
                <w:ilvl w:val="0"/>
                <w:numId w:val="19"/>
              </w:numPr>
              <w:rPr>
                <w:rFonts w:ascii="Arial" w:hAnsi="Arial" w:cs="Arial"/>
                <w:sz w:val="20"/>
              </w:rPr>
            </w:pPr>
            <w:r w:rsidRPr="0071423F">
              <w:rPr>
                <w:rFonts w:ascii="Arial" w:hAnsi="Arial" w:cs="Arial"/>
                <w:sz w:val="20"/>
              </w:rPr>
              <w:t xml:space="preserve">To deputise for the </w:t>
            </w:r>
            <w:r w:rsidR="00FE41A4" w:rsidRPr="0071423F">
              <w:rPr>
                <w:rFonts w:ascii="Arial" w:hAnsi="Arial" w:cs="Arial"/>
                <w:sz w:val="20"/>
              </w:rPr>
              <w:t>Team Leader</w:t>
            </w:r>
            <w:r w:rsidRPr="0071423F">
              <w:rPr>
                <w:rFonts w:ascii="Arial" w:hAnsi="Arial" w:cs="Arial"/>
                <w:sz w:val="20"/>
              </w:rPr>
              <w:t xml:space="preserve"> as and when required.</w:t>
            </w:r>
          </w:p>
        </w:tc>
      </w:tr>
    </w:tbl>
    <w:p w14:paraId="15BF088D" w14:textId="77777777" w:rsidR="0012209D" w:rsidRPr="0071423F" w:rsidRDefault="0012209D" w:rsidP="0012209D">
      <w:pPr>
        <w:rPr>
          <w:rFonts w:ascii="Arial" w:hAnsi="Arial" w:cs="Arial"/>
          <w:sz w:val="20"/>
        </w:rPr>
      </w:pPr>
    </w:p>
    <w:tbl>
      <w:tblPr>
        <w:tblStyle w:val="SUTable"/>
        <w:tblW w:w="0" w:type="auto"/>
        <w:tblLook w:val="04A0" w:firstRow="1" w:lastRow="0" w:firstColumn="1" w:lastColumn="0" w:noHBand="0" w:noVBand="1"/>
      </w:tblPr>
      <w:tblGrid>
        <w:gridCol w:w="599"/>
        <w:gridCol w:w="8009"/>
        <w:gridCol w:w="1019"/>
      </w:tblGrid>
      <w:tr w:rsidR="0012209D" w:rsidRPr="0071423F" w14:paraId="15BF0890" w14:textId="77777777" w:rsidTr="00DB45D4">
        <w:trPr>
          <w:tblHeader/>
        </w:trPr>
        <w:tc>
          <w:tcPr>
            <w:tcW w:w="8724" w:type="dxa"/>
            <w:gridSpan w:val="2"/>
            <w:shd w:val="clear" w:color="auto" w:fill="D9D9D9" w:themeFill="background1" w:themeFillShade="D9"/>
          </w:tcPr>
          <w:p w14:paraId="15BF088E" w14:textId="77777777" w:rsidR="0012209D" w:rsidRPr="0071423F" w:rsidRDefault="0012209D" w:rsidP="00321CAA">
            <w:pPr>
              <w:rPr>
                <w:rFonts w:ascii="Arial" w:hAnsi="Arial" w:cs="Arial"/>
                <w:sz w:val="20"/>
              </w:rPr>
            </w:pPr>
            <w:r w:rsidRPr="0071423F">
              <w:rPr>
                <w:rFonts w:ascii="Arial" w:hAnsi="Arial" w:cs="Arial"/>
                <w:sz w:val="20"/>
              </w:rPr>
              <w:t>Key accountabilities/primary responsibilities</w:t>
            </w:r>
          </w:p>
        </w:tc>
        <w:tc>
          <w:tcPr>
            <w:tcW w:w="1027" w:type="dxa"/>
            <w:shd w:val="clear" w:color="auto" w:fill="D9D9D9" w:themeFill="background1" w:themeFillShade="D9"/>
          </w:tcPr>
          <w:p w14:paraId="15BF088F" w14:textId="77777777" w:rsidR="0012209D" w:rsidRPr="0071423F" w:rsidRDefault="0012209D" w:rsidP="00321CAA">
            <w:pPr>
              <w:rPr>
                <w:rFonts w:ascii="Arial" w:hAnsi="Arial" w:cs="Arial"/>
                <w:sz w:val="20"/>
              </w:rPr>
            </w:pPr>
            <w:r w:rsidRPr="0071423F">
              <w:rPr>
                <w:rFonts w:ascii="Arial" w:hAnsi="Arial" w:cs="Arial"/>
                <w:sz w:val="20"/>
              </w:rPr>
              <w:t>% Time</w:t>
            </w:r>
          </w:p>
        </w:tc>
      </w:tr>
      <w:tr w:rsidR="0012209D" w:rsidRPr="0071423F" w14:paraId="15BF0898" w14:textId="77777777" w:rsidTr="00DB45D4">
        <w:tc>
          <w:tcPr>
            <w:tcW w:w="607" w:type="dxa"/>
            <w:tcBorders>
              <w:right w:val="nil"/>
            </w:tcBorders>
          </w:tcPr>
          <w:p w14:paraId="15BF0895" w14:textId="77777777" w:rsidR="0012209D" w:rsidRPr="0071423F" w:rsidRDefault="0012209D" w:rsidP="0012209D">
            <w:pPr>
              <w:pStyle w:val="ListParagraph"/>
              <w:numPr>
                <w:ilvl w:val="0"/>
                <w:numId w:val="17"/>
              </w:numPr>
              <w:rPr>
                <w:rFonts w:ascii="Arial" w:hAnsi="Arial" w:cs="Arial"/>
                <w:sz w:val="20"/>
              </w:rPr>
            </w:pPr>
          </w:p>
        </w:tc>
        <w:tc>
          <w:tcPr>
            <w:tcW w:w="8117" w:type="dxa"/>
            <w:tcBorders>
              <w:left w:val="nil"/>
            </w:tcBorders>
          </w:tcPr>
          <w:p w14:paraId="15BF0896" w14:textId="13C55302" w:rsidR="0012209D" w:rsidRPr="0071423F" w:rsidRDefault="000F4D74" w:rsidP="006A1F71">
            <w:pPr>
              <w:rPr>
                <w:rFonts w:ascii="Arial" w:hAnsi="Arial" w:cs="Arial"/>
                <w:sz w:val="20"/>
              </w:rPr>
            </w:pPr>
            <w:r w:rsidRPr="0071423F">
              <w:rPr>
                <w:rFonts w:ascii="Arial" w:hAnsi="Arial" w:cs="Arial"/>
                <w:sz w:val="20"/>
              </w:rPr>
              <w:t xml:space="preserve">To implement the University’s student visa compliance policies and procedures and to work with the </w:t>
            </w:r>
            <w:r w:rsidR="006A1F71" w:rsidRPr="0071423F">
              <w:rPr>
                <w:rFonts w:ascii="Arial" w:hAnsi="Arial" w:cs="Arial"/>
                <w:sz w:val="20"/>
              </w:rPr>
              <w:t xml:space="preserve">Team Leader and other Student </w:t>
            </w:r>
            <w:r w:rsidRPr="0071423F">
              <w:rPr>
                <w:rFonts w:ascii="Arial" w:hAnsi="Arial" w:cs="Arial"/>
                <w:sz w:val="20"/>
              </w:rPr>
              <w:t xml:space="preserve">Visa </w:t>
            </w:r>
            <w:r w:rsidR="006A1F71" w:rsidRPr="0071423F">
              <w:rPr>
                <w:rFonts w:ascii="Arial" w:hAnsi="Arial" w:cs="Arial"/>
                <w:sz w:val="20"/>
              </w:rPr>
              <w:t>and Immigration Advisors</w:t>
            </w:r>
            <w:r w:rsidRPr="0071423F">
              <w:rPr>
                <w:rFonts w:ascii="Arial" w:hAnsi="Arial" w:cs="Arial"/>
                <w:sz w:val="20"/>
              </w:rPr>
              <w:t xml:space="preserve"> in the continual review of these based on changing legislative demands, feedback from customers, etc. </w:t>
            </w:r>
            <w:r w:rsidR="006A1F71" w:rsidRPr="0071423F">
              <w:rPr>
                <w:rFonts w:ascii="Arial" w:hAnsi="Arial" w:cs="Arial"/>
                <w:sz w:val="20"/>
              </w:rPr>
              <w:t xml:space="preserve"> </w:t>
            </w:r>
            <w:r w:rsidRPr="0071423F">
              <w:rPr>
                <w:rFonts w:ascii="Arial" w:hAnsi="Arial" w:cs="Arial"/>
                <w:sz w:val="20"/>
              </w:rPr>
              <w:t xml:space="preserve">To provide briefings to the full range on internal stakeholders on visa compliance policies and procedures. To develop timely and </w:t>
            </w:r>
            <w:proofErr w:type="gramStart"/>
            <w:r w:rsidRPr="0071423F">
              <w:rPr>
                <w:rFonts w:ascii="Arial" w:hAnsi="Arial" w:cs="Arial"/>
                <w:sz w:val="20"/>
              </w:rPr>
              <w:t>high quality</w:t>
            </w:r>
            <w:proofErr w:type="gramEnd"/>
            <w:r w:rsidRPr="0071423F">
              <w:rPr>
                <w:rFonts w:ascii="Arial" w:hAnsi="Arial" w:cs="Arial"/>
                <w:sz w:val="20"/>
              </w:rPr>
              <w:t xml:space="preserve"> supporting materials to aid stakeholders in their understanding of the visa compliance policies and procedures.</w:t>
            </w:r>
          </w:p>
        </w:tc>
        <w:tc>
          <w:tcPr>
            <w:tcW w:w="1027" w:type="dxa"/>
          </w:tcPr>
          <w:p w14:paraId="15BF0897" w14:textId="6B24CAE1" w:rsidR="0012209D" w:rsidRPr="0071423F" w:rsidRDefault="006A1F71" w:rsidP="00321CAA">
            <w:pPr>
              <w:rPr>
                <w:rFonts w:ascii="Arial" w:hAnsi="Arial" w:cs="Arial"/>
                <w:sz w:val="20"/>
              </w:rPr>
            </w:pPr>
            <w:r w:rsidRPr="0071423F">
              <w:rPr>
                <w:rFonts w:ascii="Arial" w:hAnsi="Arial" w:cs="Arial"/>
                <w:sz w:val="20"/>
              </w:rPr>
              <w:t>35</w:t>
            </w:r>
          </w:p>
        </w:tc>
      </w:tr>
      <w:tr w:rsidR="0012209D" w:rsidRPr="0071423F" w14:paraId="15BF089C" w14:textId="77777777" w:rsidTr="00DB45D4">
        <w:tc>
          <w:tcPr>
            <w:tcW w:w="607" w:type="dxa"/>
            <w:tcBorders>
              <w:right w:val="nil"/>
            </w:tcBorders>
          </w:tcPr>
          <w:p w14:paraId="15BF0899" w14:textId="77777777" w:rsidR="0012209D" w:rsidRPr="0071423F" w:rsidRDefault="0012209D" w:rsidP="0012209D">
            <w:pPr>
              <w:pStyle w:val="ListParagraph"/>
              <w:numPr>
                <w:ilvl w:val="0"/>
                <w:numId w:val="17"/>
              </w:numPr>
              <w:rPr>
                <w:rFonts w:ascii="Arial" w:hAnsi="Arial" w:cs="Arial"/>
                <w:sz w:val="20"/>
              </w:rPr>
            </w:pPr>
          </w:p>
        </w:tc>
        <w:tc>
          <w:tcPr>
            <w:tcW w:w="8117" w:type="dxa"/>
            <w:tcBorders>
              <w:left w:val="nil"/>
            </w:tcBorders>
          </w:tcPr>
          <w:p w14:paraId="15BF089A" w14:textId="2CFDD63C" w:rsidR="0012209D" w:rsidRPr="0071423F" w:rsidRDefault="006A1F71" w:rsidP="006A1F71">
            <w:pPr>
              <w:rPr>
                <w:rFonts w:ascii="Arial" w:hAnsi="Arial" w:cs="Arial"/>
                <w:sz w:val="20"/>
              </w:rPr>
            </w:pPr>
            <w:r w:rsidRPr="0071423F">
              <w:rPr>
                <w:rFonts w:ascii="Arial" w:hAnsi="Arial" w:cs="Arial"/>
                <w:sz w:val="20"/>
              </w:rPr>
              <w:t>To deliver specialist immigration and visa instruction, guidance or advice to applicants, students and their supporters in line with appropriate national standards, codes of practice and legislation. To maintain current knowledge of the relevant legislation and associated guidance.</w:t>
            </w:r>
          </w:p>
        </w:tc>
        <w:tc>
          <w:tcPr>
            <w:tcW w:w="1027" w:type="dxa"/>
          </w:tcPr>
          <w:p w14:paraId="15BF089B" w14:textId="6CD41BF0" w:rsidR="0012209D" w:rsidRPr="0071423F" w:rsidRDefault="006A1F71" w:rsidP="004E154D">
            <w:pPr>
              <w:rPr>
                <w:rFonts w:ascii="Arial" w:hAnsi="Arial" w:cs="Arial"/>
                <w:sz w:val="20"/>
              </w:rPr>
            </w:pPr>
            <w:r w:rsidRPr="0071423F">
              <w:rPr>
                <w:rFonts w:ascii="Arial" w:hAnsi="Arial" w:cs="Arial"/>
                <w:sz w:val="20"/>
              </w:rPr>
              <w:t>3</w:t>
            </w:r>
            <w:r w:rsidR="004E154D" w:rsidRPr="0071423F">
              <w:rPr>
                <w:rFonts w:ascii="Arial" w:hAnsi="Arial" w:cs="Arial"/>
                <w:sz w:val="20"/>
              </w:rPr>
              <w:t>0</w:t>
            </w:r>
          </w:p>
        </w:tc>
      </w:tr>
      <w:tr w:rsidR="0012209D" w:rsidRPr="0071423F" w14:paraId="15BF08A0" w14:textId="77777777" w:rsidTr="00DB45D4">
        <w:tc>
          <w:tcPr>
            <w:tcW w:w="607" w:type="dxa"/>
            <w:tcBorders>
              <w:right w:val="nil"/>
            </w:tcBorders>
          </w:tcPr>
          <w:p w14:paraId="15BF089D" w14:textId="77777777" w:rsidR="0012209D" w:rsidRPr="0071423F" w:rsidRDefault="0012209D" w:rsidP="0012209D">
            <w:pPr>
              <w:pStyle w:val="ListParagraph"/>
              <w:numPr>
                <w:ilvl w:val="0"/>
                <w:numId w:val="17"/>
              </w:numPr>
              <w:rPr>
                <w:rFonts w:ascii="Arial" w:hAnsi="Arial" w:cs="Arial"/>
                <w:sz w:val="20"/>
              </w:rPr>
            </w:pPr>
          </w:p>
        </w:tc>
        <w:tc>
          <w:tcPr>
            <w:tcW w:w="8117" w:type="dxa"/>
            <w:tcBorders>
              <w:left w:val="nil"/>
            </w:tcBorders>
          </w:tcPr>
          <w:p w14:paraId="15BF089E" w14:textId="4CDF40CE" w:rsidR="0012209D" w:rsidRPr="0071423F" w:rsidRDefault="006A1F71" w:rsidP="00DB45D4">
            <w:pPr>
              <w:rPr>
                <w:rFonts w:ascii="Arial" w:hAnsi="Arial" w:cs="Arial"/>
                <w:sz w:val="20"/>
              </w:rPr>
            </w:pPr>
            <w:r w:rsidRPr="0071423F">
              <w:rPr>
                <w:rFonts w:ascii="Arial" w:hAnsi="Arial" w:cs="Arial"/>
                <w:sz w:val="20"/>
              </w:rPr>
              <w:t>Working closely with other professional services and with the faculties, to take responsibility for the planning and implementation of effective and efficient processes and events relating to the checking and retention of immigration documentation for students</w:t>
            </w:r>
          </w:p>
        </w:tc>
        <w:tc>
          <w:tcPr>
            <w:tcW w:w="1027" w:type="dxa"/>
          </w:tcPr>
          <w:p w14:paraId="15BF089F" w14:textId="24D29356" w:rsidR="0012209D" w:rsidRPr="0071423F" w:rsidRDefault="00C71726" w:rsidP="004E154D">
            <w:pPr>
              <w:rPr>
                <w:rFonts w:ascii="Arial" w:hAnsi="Arial" w:cs="Arial"/>
                <w:sz w:val="20"/>
              </w:rPr>
            </w:pPr>
            <w:r w:rsidRPr="0071423F">
              <w:rPr>
                <w:rFonts w:ascii="Arial" w:hAnsi="Arial" w:cs="Arial"/>
                <w:sz w:val="20"/>
              </w:rPr>
              <w:t>10</w:t>
            </w:r>
          </w:p>
        </w:tc>
      </w:tr>
      <w:tr w:rsidR="004E154D" w:rsidRPr="0071423F" w14:paraId="6ACB27A1" w14:textId="77777777" w:rsidTr="00DB45D4">
        <w:tc>
          <w:tcPr>
            <w:tcW w:w="607" w:type="dxa"/>
            <w:tcBorders>
              <w:right w:val="nil"/>
            </w:tcBorders>
          </w:tcPr>
          <w:p w14:paraId="433974D1" w14:textId="058FCE33" w:rsidR="004E154D" w:rsidRPr="0071423F" w:rsidRDefault="004E154D" w:rsidP="0012209D">
            <w:pPr>
              <w:pStyle w:val="ListParagraph"/>
              <w:numPr>
                <w:ilvl w:val="0"/>
                <w:numId w:val="17"/>
              </w:numPr>
              <w:rPr>
                <w:rFonts w:ascii="Arial" w:hAnsi="Arial" w:cs="Arial"/>
                <w:sz w:val="20"/>
              </w:rPr>
            </w:pPr>
          </w:p>
        </w:tc>
        <w:tc>
          <w:tcPr>
            <w:tcW w:w="8117" w:type="dxa"/>
            <w:tcBorders>
              <w:left w:val="nil"/>
            </w:tcBorders>
          </w:tcPr>
          <w:p w14:paraId="0E4340C8" w14:textId="30768730" w:rsidR="004E154D" w:rsidRPr="0071423F" w:rsidRDefault="00C71726" w:rsidP="00C71726">
            <w:pPr>
              <w:rPr>
                <w:rFonts w:ascii="Arial" w:hAnsi="Arial" w:cs="Arial"/>
                <w:sz w:val="20"/>
              </w:rPr>
            </w:pPr>
            <w:r w:rsidRPr="0071423F">
              <w:rPr>
                <w:rFonts w:ascii="Arial" w:hAnsi="Arial" w:cs="Arial"/>
                <w:sz w:val="20"/>
              </w:rPr>
              <w:t>In collaboration with the Team Leader and the other Student Visa and Immigration Advisors, plan for the visa submission workshops and the associated programme of support leading up to the workshops.</w:t>
            </w:r>
          </w:p>
        </w:tc>
        <w:tc>
          <w:tcPr>
            <w:tcW w:w="1027" w:type="dxa"/>
          </w:tcPr>
          <w:p w14:paraId="4518FDBD" w14:textId="40007139" w:rsidR="004E154D" w:rsidRPr="0071423F" w:rsidRDefault="004E154D" w:rsidP="00321CAA">
            <w:pPr>
              <w:rPr>
                <w:rFonts w:ascii="Arial" w:hAnsi="Arial" w:cs="Arial"/>
                <w:sz w:val="20"/>
              </w:rPr>
            </w:pPr>
            <w:r w:rsidRPr="0071423F">
              <w:rPr>
                <w:rFonts w:ascii="Arial" w:hAnsi="Arial" w:cs="Arial"/>
                <w:sz w:val="20"/>
              </w:rPr>
              <w:t>1</w:t>
            </w:r>
            <w:r w:rsidR="00C71726" w:rsidRPr="0071423F">
              <w:rPr>
                <w:rFonts w:ascii="Arial" w:hAnsi="Arial" w:cs="Arial"/>
                <w:sz w:val="20"/>
              </w:rPr>
              <w:t>5</w:t>
            </w:r>
          </w:p>
        </w:tc>
      </w:tr>
      <w:tr w:rsidR="0012209D" w:rsidRPr="0071423F" w14:paraId="15BF08A4" w14:textId="77777777" w:rsidTr="00DB45D4">
        <w:tc>
          <w:tcPr>
            <w:tcW w:w="607" w:type="dxa"/>
            <w:tcBorders>
              <w:right w:val="nil"/>
            </w:tcBorders>
          </w:tcPr>
          <w:p w14:paraId="15BF08A1" w14:textId="77777777" w:rsidR="0012209D" w:rsidRPr="0071423F" w:rsidRDefault="0012209D" w:rsidP="0012209D">
            <w:pPr>
              <w:pStyle w:val="ListParagraph"/>
              <w:numPr>
                <w:ilvl w:val="0"/>
                <w:numId w:val="17"/>
              </w:numPr>
              <w:rPr>
                <w:rFonts w:ascii="Arial" w:hAnsi="Arial" w:cs="Arial"/>
                <w:sz w:val="20"/>
              </w:rPr>
            </w:pPr>
          </w:p>
        </w:tc>
        <w:tc>
          <w:tcPr>
            <w:tcW w:w="8117" w:type="dxa"/>
            <w:tcBorders>
              <w:left w:val="nil"/>
            </w:tcBorders>
          </w:tcPr>
          <w:p w14:paraId="15BF08A2" w14:textId="4BDDB5AF" w:rsidR="0012209D" w:rsidRPr="0071423F" w:rsidRDefault="00DB45D4" w:rsidP="006A1F71">
            <w:pPr>
              <w:rPr>
                <w:rFonts w:ascii="Arial" w:hAnsi="Arial" w:cs="Arial"/>
                <w:sz w:val="20"/>
              </w:rPr>
            </w:pPr>
            <w:r w:rsidRPr="0071423F">
              <w:rPr>
                <w:rFonts w:ascii="Arial" w:hAnsi="Arial" w:cs="Arial"/>
                <w:sz w:val="20"/>
              </w:rPr>
              <w:t xml:space="preserve">To deputise for the Team Leader as and when required. </w:t>
            </w:r>
            <w:r w:rsidR="006A1F71" w:rsidRPr="0071423F">
              <w:rPr>
                <w:rFonts w:ascii="Arial" w:hAnsi="Arial" w:cs="Arial"/>
                <w:sz w:val="20"/>
              </w:rPr>
              <w:t xml:space="preserve"> </w:t>
            </w:r>
            <w:r w:rsidRPr="0071423F">
              <w:rPr>
                <w:rFonts w:ascii="Arial" w:hAnsi="Arial" w:cs="Arial"/>
                <w:sz w:val="20"/>
              </w:rPr>
              <w:t>Any other duties as allocated by the line manager following consultation with the post holder.</w:t>
            </w:r>
          </w:p>
        </w:tc>
        <w:tc>
          <w:tcPr>
            <w:tcW w:w="1027" w:type="dxa"/>
          </w:tcPr>
          <w:p w14:paraId="15BF08A3" w14:textId="181E2977" w:rsidR="0012209D" w:rsidRPr="0071423F" w:rsidRDefault="00DB45D4" w:rsidP="00321CAA">
            <w:pPr>
              <w:rPr>
                <w:rFonts w:ascii="Arial" w:hAnsi="Arial" w:cs="Arial"/>
                <w:sz w:val="20"/>
              </w:rPr>
            </w:pPr>
            <w:r w:rsidRPr="0071423F">
              <w:rPr>
                <w:rFonts w:ascii="Arial" w:hAnsi="Arial" w:cs="Arial"/>
                <w:sz w:val="20"/>
              </w:rPr>
              <w:t>10</w:t>
            </w:r>
          </w:p>
        </w:tc>
      </w:tr>
    </w:tbl>
    <w:p w14:paraId="15BF08AD" w14:textId="77777777" w:rsidR="0012209D" w:rsidRPr="0071423F" w:rsidRDefault="0012209D" w:rsidP="0012209D">
      <w:pPr>
        <w:rPr>
          <w:rFonts w:ascii="Arial" w:hAnsi="Arial" w:cs="Arial"/>
          <w:sz w:val="20"/>
        </w:rPr>
      </w:pPr>
    </w:p>
    <w:tbl>
      <w:tblPr>
        <w:tblStyle w:val="SUTable"/>
        <w:tblW w:w="0" w:type="auto"/>
        <w:tblLook w:val="04A0" w:firstRow="1" w:lastRow="0" w:firstColumn="1" w:lastColumn="0" w:noHBand="0" w:noVBand="1"/>
      </w:tblPr>
      <w:tblGrid>
        <w:gridCol w:w="9627"/>
      </w:tblGrid>
      <w:tr w:rsidR="0012209D" w:rsidRPr="0071423F" w14:paraId="15BF08AF" w14:textId="77777777" w:rsidTr="00321CAA">
        <w:trPr>
          <w:tblHeader/>
        </w:trPr>
        <w:tc>
          <w:tcPr>
            <w:tcW w:w="10137" w:type="dxa"/>
            <w:shd w:val="clear" w:color="auto" w:fill="D9D9D9" w:themeFill="background1" w:themeFillShade="D9"/>
          </w:tcPr>
          <w:p w14:paraId="15BF08AE" w14:textId="1CBCAC45" w:rsidR="0012209D" w:rsidRPr="0071423F" w:rsidRDefault="0012209D" w:rsidP="00D3349E">
            <w:pPr>
              <w:rPr>
                <w:rFonts w:ascii="Arial" w:hAnsi="Arial" w:cs="Arial"/>
                <w:sz w:val="20"/>
              </w:rPr>
            </w:pPr>
            <w:r w:rsidRPr="0071423F">
              <w:rPr>
                <w:rFonts w:ascii="Arial" w:hAnsi="Arial" w:cs="Arial"/>
                <w:sz w:val="20"/>
              </w:rPr>
              <w:t>Inter</w:t>
            </w:r>
            <w:r w:rsidR="00D3349E" w:rsidRPr="0071423F">
              <w:rPr>
                <w:rFonts w:ascii="Arial" w:hAnsi="Arial" w:cs="Arial"/>
                <w:sz w:val="20"/>
              </w:rPr>
              <w:t>nal and external relationships</w:t>
            </w:r>
          </w:p>
        </w:tc>
      </w:tr>
      <w:tr w:rsidR="0012209D" w:rsidRPr="0071423F" w14:paraId="15BF08B1" w14:textId="77777777" w:rsidTr="00321CAA">
        <w:trPr>
          <w:trHeight w:val="1134"/>
        </w:trPr>
        <w:tc>
          <w:tcPr>
            <w:tcW w:w="10137" w:type="dxa"/>
          </w:tcPr>
          <w:p w14:paraId="360E5E8B" w14:textId="51038940" w:rsidR="0012209D" w:rsidRPr="0071423F" w:rsidRDefault="001E7DD5" w:rsidP="00321CAA">
            <w:pPr>
              <w:rPr>
                <w:rFonts w:ascii="Arial" w:hAnsi="Arial" w:cs="Arial"/>
                <w:sz w:val="20"/>
              </w:rPr>
            </w:pPr>
            <w:r w:rsidRPr="0071423F">
              <w:rPr>
                <w:rFonts w:ascii="Arial" w:hAnsi="Arial" w:cs="Arial"/>
                <w:sz w:val="20"/>
              </w:rPr>
              <w:t>Internal</w:t>
            </w:r>
          </w:p>
          <w:p w14:paraId="03988A33" w14:textId="77777777" w:rsidR="001E7DD5" w:rsidRPr="0071423F" w:rsidRDefault="001E7DD5" w:rsidP="001E7DD5">
            <w:pPr>
              <w:pStyle w:val="ListParagraph"/>
              <w:numPr>
                <w:ilvl w:val="0"/>
                <w:numId w:val="20"/>
              </w:numPr>
              <w:rPr>
                <w:rFonts w:ascii="Arial" w:hAnsi="Arial" w:cs="Arial"/>
                <w:sz w:val="20"/>
              </w:rPr>
            </w:pPr>
            <w:r w:rsidRPr="0071423F">
              <w:rPr>
                <w:rFonts w:ascii="Arial" w:hAnsi="Arial" w:cs="Arial"/>
                <w:sz w:val="20"/>
              </w:rPr>
              <w:t>Applicants and students</w:t>
            </w:r>
          </w:p>
          <w:p w14:paraId="48B1CC75" w14:textId="77777777" w:rsidR="001E7DD5" w:rsidRPr="0071423F" w:rsidRDefault="001E7DD5" w:rsidP="001E7DD5">
            <w:pPr>
              <w:pStyle w:val="ListParagraph"/>
              <w:numPr>
                <w:ilvl w:val="0"/>
                <w:numId w:val="20"/>
              </w:numPr>
              <w:rPr>
                <w:rFonts w:ascii="Arial" w:hAnsi="Arial" w:cs="Arial"/>
                <w:sz w:val="20"/>
              </w:rPr>
            </w:pPr>
            <w:r w:rsidRPr="0071423F">
              <w:rPr>
                <w:rFonts w:ascii="Arial" w:hAnsi="Arial" w:cs="Arial"/>
                <w:sz w:val="20"/>
              </w:rPr>
              <w:t>Staff within the Student and Academic Administration workstream</w:t>
            </w:r>
          </w:p>
          <w:p w14:paraId="046E95ED" w14:textId="77777777" w:rsidR="001E7DD5" w:rsidRPr="0071423F" w:rsidRDefault="001E7DD5" w:rsidP="001E7DD5">
            <w:pPr>
              <w:pStyle w:val="ListParagraph"/>
              <w:numPr>
                <w:ilvl w:val="0"/>
                <w:numId w:val="20"/>
              </w:numPr>
              <w:rPr>
                <w:rFonts w:ascii="Arial" w:hAnsi="Arial" w:cs="Arial"/>
                <w:sz w:val="20"/>
              </w:rPr>
            </w:pPr>
            <w:r w:rsidRPr="0071423F">
              <w:rPr>
                <w:rFonts w:ascii="Arial" w:hAnsi="Arial" w:cs="Arial"/>
                <w:sz w:val="20"/>
              </w:rPr>
              <w:t>Academic and other Faculty-based staff</w:t>
            </w:r>
          </w:p>
          <w:p w14:paraId="6F345F18" w14:textId="77777777" w:rsidR="001E7DD5" w:rsidRPr="0071423F" w:rsidRDefault="001E7DD5" w:rsidP="001E7DD5">
            <w:pPr>
              <w:pStyle w:val="ListParagraph"/>
              <w:numPr>
                <w:ilvl w:val="0"/>
                <w:numId w:val="20"/>
              </w:numPr>
              <w:rPr>
                <w:rFonts w:ascii="Arial" w:hAnsi="Arial" w:cs="Arial"/>
                <w:sz w:val="20"/>
              </w:rPr>
            </w:pPr>
            <w:r w:rsidRPr="0071423F">
              <w:rPr>
                <w:rFonts w:ascii="Arial" w:hAnsi="Arial" w:cs="Arial"/>
                <w:sz w:val="20"/>
              </w:rPr>
              <w:t>Other Professional Services</w:t>
            </w:r>
          </w:p>
          <w:p w14:paraId="778AB0A9" w14:textId="77777777" w:rsidR="001E7DD5" w:rsidRPr="0071423F" w:rsidRDefault="001E7DD5" w:rsidP="001E7DD5">
            <w:pPr>
              <w:rPr>
                <w:rFonts w:ascii="Arial" w:hAnsi="Arial" w:cs="Arial"/>
                <w:sz w:val="20"/>
              </w:rPr>
            </w:pPr>
          </w:p>
          <w:p w14:paraId="1EA832D1" w14:textId="77777777" w:rsidR="001E7DD5" w:rsidRPr="0071423F" w:rsidRDefault="001E7DD5" w:rsidP="001E7DD5">
            <w:pPr>
              <w:rPr>
                <w:rFonts w:ascii="Arial" w:hAnsi="Arial" w:cs="Arial"/>
                <w:sz w:val="20"/>
              </w:rPr>
            </w:pPr>
            <w:r w:rsidRPr="0071423F">
              <w:rPr>
                <w:rFonts w:ascii="Arial" w:hAnsi="Arial" w:cs="Arial"/>
                <w:sz w:val="20"/>
              </w:rPr>
              <w:t>External</w:t>
            </w:r>
          </w:p>
          <w:p w14:paraId="3928FC78" w14:textId="77777777" w:rsidR="001E7DD5" w:rsidRPr="0071423F" w:rsidRDefault="001E7DD5" w:rsidP="001E7DD5">
            <w:pPr>
              <w:pStyle w:val="ListParagraph"/>
              <w:numPr>
                <w:ilvl w:val="0"/>
                <w:numId w:val="21"/>
              </w:numPr>
              <w:rPr>
                <w:rFonts w:ascii="Arial" w:hAnsi="Arial" w:cs="Arial"/>
                <w:sz w:val="20"/>
              </w:rPr>
            </w:pPr>
            <w:r w:rsidRPr="0071423F">
              <w:rPr>
                <w:rFonts w:ascii="Arial" w:hAnsi="Arial" w:cs="Arial"/>
                <w:sz w:val="20"/>
              </w:rPr>
              <w:t>SUSU (the Students’ Union)</w:t>
            </w:r>
          </w:p>
          <w:p w14:paraId="02BC27BF" w14:textId="0C335725" w:rsidR="001E7DD5" w:rsidRPr="0071423F" w:rsidRDefault="001E7DD5" w:rsidP="00105340">
            <w:pPr>
              <w:pStyle w:val="ListParagraph"/>
              <w:numPr>
                <w:ilvl w:val="0"/>
                <w:numId w:val="21"/>
              </w:numPr>
              <w:rPr>
                <w:rFonts w:ascii="Arial" w:hAnsi="Arial" w:cs="Arial"/>
                <w:sz w:val="20"/>
              </w:rPr>
            </w:pPr>
            <w:r w:rsidRPr="0071423F">
              <w:rPr>
                <w:rFonts w:ascii="Arial" w:hAnsi="Arial" w:cs="Arial"/>
                <w:sz w:val="20"/>
              </w:rPr>
              <w:t>Professional, statutory and regulatory bodies (</w:t>
            </w:r>
            <w:proofErr w:type="spellStart"/>
            <w:r w:rsidRPr="0071423F">
              <w:rPr>
                <w:rFonts w:ascii="Arial" w:hAnsi="Arial" w:cs="Arial"/>
                <w:sz w:val="20"/>
              </w:rPr>
              <w:t>eg.</w:t>
            </w:r>
            <w:proofErr w:type="spellEnd"/>
            <w:r w:rsidRPr="0071423F">
              <w:rPr>
                <w:rFonts w:ascii="Arial" w:hAnsi="Arial" w:cs="Arial"/>
                <w:sz w:val="20"/>
              </w:rPr>
              <w:t xml:space="preserve"> Home Office, UKCISA, Hampshire Constabulary)</w:t>
            </w:r>
          </w:p>
          <w:p w14:paraId="44216A9B" w14:textId="77777777" w:rsidR="001E7DD5" w:rsidRPr="0071423F" w:rsidRDefault="001E7DD5" w:rsidP="001E7DD5">
            <w:pPr>
              <w:pStyle w:val="ListParagraph"/>
              <w:numPr>
                <w:ilvl w:val="0"/>
                <w:numId w:val="21"/>
              </w:numPr>
              <w:rPr>
                <w:rFonts w:ascii="Arial" w:hAnsi="Arial" w:cs="Arial"/>
                <w:sz w:val="20"/>
              </w:rPr>
            </w:pPr>
            <w:r w:rsidRPr="0071423F">
              <w:rPr>
                <w:rFonts w:ascii="Arial" w:hAnsi="Arial" w:cs="Arial"/>
                <w:sz w:val="20"/>
              </w:rPr>
              <w:t>Individuals representing applicants or students</w:t>
            </w:r>
          </w:p>
          <w:p w14:paraId="15BF08B0" w14:textId="28A2CB45" w:rsidR="001E7DD5" w:rsidRPr="0071423F" w:rsidRDefault="00105340" w:rsidP="001E7DD5">
            <w:pPr>
              <w:pStyle w:val="ListParagraph"/>
              <w:numPr>
                <w:ilvl w:val="0"/>
                <w:numId w:val="21"/>
              </w:numPr>
              <w:rPr>
                <w:rFonts w:ascii="Arial" w:hAnsi="Arial" w:cs="Arial"/>
                <w:sz w:val="20"/>
              </w:rPr>
            </w:pPr>
            <w:r w:rsidRPr="0071423F">
              <w:rPr>
                <w:rFonts w:ascii="Arial" w:hAnsi="Arial" w:cs="Arial"/>
                <w:sz w:val="20"/>
              </w:rPr>
              <w:t>Members of the public</w:t>
            </w:r>
          </w:p>
        </w:tc>
      </w:tr>
    </w:tbl>
    <w:p w14:paraId="15BF08B2" w14:textId="77777777" w:rsidR="0012209D" w:rsidRPr="0071423F" w:rsidRDefault="0012209D" w:rsidP="0012209D">
      <w:pPr>
        <w:rPr>
          <w:rFonts w:ascii="Arial" w:hAnsi="Arial" w:cs="Arial"/>
          <w:sz w:val="20"/>
        </w:rPr>
      </w:pPr>
    </w:p>
    <w:p w14:paraId="15BF08B3" w14:textId="77777777" w:rsidR="00013C10" w:rsidRPr="0071423F" w:rsidRDefault="00013C10" w:rsidP="0012209D">
      <w:pPr>
        <w:rPr>
          <w:rFonts w:ascii="Arial" w:hAnsi="Arial" w:cs="Arial"/>
          <w:sz w:val="20"/>
        </w:rPr>
      </w:pPr>
    </w:p>
    <w:p w14:paraId="15BF08B4" w14:textId="77777777" w:rsidR="00013C10" w:rsidRPr="0071423F" w:rsidRDefault="00013C10" w:rsidP="0012209D">
      <w:pPr>
        <w:rPr>
          <w:rFonts w:ascii="Arial" w:hAnsi="Arial" w:cs="Arial"/>
          <w:b/>
          <w:bCs/>
          <w:sz w:val="20"/>
        </w:rPr>
      </w:pPr>
      <w:r w:rsidRPr="0071423F">
        <w:rPr>
          <w:rFonts w:ascii="Arial" w:hAnsi="Arial" w:cs="Arial"/>
          <w:b/>
          <w:bCs/>
          <w:sz w:val="20"/>
        </w:rPr>
        <w:t>PERSON SPECIFICATION</w:t>
      </w:r>
    </w:p>
    <w:p w14:paraId="15BF08B5" w14:textId="77777777" w:rsidR="00013C10" w:rsidRPr="0071423F" w:rsidRDefault="00013C10" w:rsidP="0012209D">
      <w:pPr>
        <w:rPr>
          <w:rFonts w:ascii="Arial" w:hAnsi="Arial" w:cs="Arial"/>
          <w:sz w:val="20"/>
        </w:rPr>
      </w:pPr>
    </w:p>
    <w:tbl>
      <w:tblPr>
        <w:tblStyle w:val="SUTable"/>
        <w:tblW w:w="0" w:type="auto"/>
        <w:tblLook w:val="04A0" w:firstRow="1" w:lastRow="0" w:firstColumn="1" w:lastColumn="0" w:noHBand="0" w:noVBand="1"/>
      </w:tblPr>
      <w:tblGrid>
        <w:gridCol w:w="1614"/>
        <w:gridCol w:w="3345"/>
        <w:gridCol w:w="3341"/>
        <w:gridCol w:w="1327"/>
      </w:tblGrid>
      <w:tr w:rsidR="00013C10" w:rsidRPr="0071423F" w14:paraId="15BF08BA" w14:textId="77777777" w:rsidTr="00013C10">
        <w:tc>
          <w:tcPr>
            <w:tcW w:w="1617" w:type="dxa"/>
            <w:shd w:val="clear" w:color="auto" w:fill="D9D9D9" w:themeFill="background1" w:themeFillShade="D9"/>
            <w:vAlign w:val="center"/>
          </w:tcPr>
          <w:p w14:paraId="15BF08B6" w14:textId="77777777" w:rsidR="00013C10" w:rsidRPr="0071423F" w:rsidRDefault="00013C10" w:rsidP="00321CAA">
            <w:pPr>
              <w:rPr>
                <w:rFonts w:ascii="Arial" w:hAnsi="Arial" w:cs="Arial"/>
                <w:bCs/>
                <w:sz w:val="20"/>
              </w:rPr>
            </w:pPr>
            <w:r w:rsidRPr="0071423F">
              <w:rPr>
                <w:rFonts w:ascii="Arial" w:hAnsi="Arial" w:cs="Arial"/>
                <w:bCs/>
                <w:sz w:val="20"/>
              </w:rPr>
              <w:t>Criteria</w:t>
            </w:r>
          </w:p>
        </w:tc>
        <w:tc>
          <w:tcPr>
            <w:tcW w:w="3402" w:type="dxa"/>
            <w:shd w:val="clear" w:color="auto" w:fill="D9D9D9" w:themeFill="background1" w:themeFillShade="D9"/>
            <w:vAlign w:val="center"/>
          </w:tcPr>
          <w:p w14:paraId="15BF08B7" w14:textId="77777777" w:rsidR="00013C10" w:rsidRPr="0071423F" w:rsidRDefault="00013C10" w:rsidP="00321CAA">
            <w:pPr>
              <w:rPr>
                <w:rFonts w:ascii="Arial" w:hAnsi="Arial" w:cs="Arial"/>
                <w:bCs/>
                <w:sz w:val="20"/>
              </w:rPr>
            </w:pPr>
            <w:r w:rsidRPr="0071423F">
              <w:rPr>
                <w:rFonts w:ascii="Arial" w:hAnsi="Arial" w:cs="Arial"/>
                <w:bCs/>
                <w:sz w:val="20"/>
              </w:rPr>
              <w:t>Essential</w:t>
            </w:r>
          </w:p>
        </w:tc>
        <w:tc>
          <w:tcPr>
            <w:tcW w:w="3402" w:type="dxa"/>
            <w:shd w:val="clear" w:color="auto" w:fill="D9D9D9" w:themeFill="background1" w:themeFillShade="D9"/>
            <w:vAlign w:val="center"/>
          </w:tcPr>
          <w:p w14:paraId="15BF08B8" w14:textId="77777777" w:rsidR="00013C10" w:rsidRPr="0071423F" w:rsidRDefault="00013C10" w:rsidP="00321CAA">
            <w:pPr>
              <w:rPr>
                <w:rFonts w:ascii="Arial" w:hAnsi="Arial" w:cs="Arial"/>
                <w:bCs/>
                <w:sz w:val="20"/>
              </w:rPr>
            </w:pPr>
            <w:r w:rsidRPr="0071423F">
              <w:rPr>
                <w:rFonts w:ascii="Arial" w:hAnsi="Arial" w:cs="Arial"/>
                <w:bCs/>
                <w:sz w:val="20"/>
              </w:rPr>
              <w:t>Desirable</w:t>
            </w:r>
          </w:p>
        </w:tc>
        <w:tc>
          <w:tcPr>
            <w:tcW w:w="1330" w:type="dxa"/>
            <w:shd w:val="clear" w:color="auto" w:fill="D9D9D9" w:themeFill="background1" w:themeFillShade="D9"/>
            <w:vAlign w:val="center"/>
          </w:tcPr>
          <w:p w14:paraId="15BF08B9" w14:textId="77777777" w:rsidR="00013C10" w:rsidRPr="0071423F" w:rsidRDefault="00013C10" w:rsidP="00321CAA">
            <w:pPr>
              <w:rPr>
                <w:rFonts w:ascii="Arial" w:hAnsi="Arial" w:cs="Arial"/>
                <w:bCs/>
                <w:sz w:val="20"/>
              </w:rPr>
            </w:pPr>
            <w:r w:rsidRPr="0071423F">
              <w:rPr>
                <w:rFonts w:ascii="Arial" w:hAnsi="Arial" w:cs="Arial"/>
                <w:bCs/>
                <w:sz w:val="20"/>
              </w:rPr>
              <w:t>How to be assessed</w:t>
            </w:r>
          </w:p>
        </w:tc>
      </w:tr>
      <w:tr w:rsidR="00013C10" w:rsidRPr="0071423F" w14:paraId="15BF08BF" w14:textId="77777777" w:rsidTr="00013C10">
        <w:tc>
          <w:tcPr>
            <w:tcW w:w="1617" w:type="dxa"/>
          </w:tcPr>
          <w:p w14:paraId="15BF08BB" w14:textId="77777777" w:rsidR="00013C10" w:rsidRPr="0071423F" w:rsidRDefault="00013C10" w:rsidP="00321CAA">
            <w:pPr>
              <w:rPr>
                <w:rFonts w:ascii="Arial" w:hAnsi="Arial" w:cs="Arial"/>
                <w:sz w:val="20"/>
              </w:rPr>
            </w:pPr>
            <w:r w:rsidRPr="0071423F">
              <w:rPr>
                <w:rFonts w:ascii="Arial" w:hAnsi="Arial" w:cs="Arial"/>
                <w:sz w:val="20"/>
              </w:rPr>
              <w:t>Qualifications, knowledge &amp; experience</w:t>
            </w:r>
          </w:p>
        </w:tc>
        <w:tc>
          <w:tcPr>
            <w:tcW w:w="3402" w:type="dxa"/>
          </w:tcPr>
          <w:p w14:paraId="3C8A5818" w14:textId="77777777" w:rsidR="0071423F" w:rsidRPr="0071423F" w:rsidRDefault="0071423F" w:rsidP="0071423F">
            <w:pPr>
              <w:pStyle w:val="NormalWeb"/>
              <w:rPr>
                <w:rFonts w:ascii="Arial" w:hAnsi="Arial" w:cs="Arial"/>
                <w:sz w:val="20"/>
                <w:szCs w:val="20"/>
              </w:rPr>
            </w:pPr>
            <w:r w:rsidRPr="0071423F">
              <w:rPr>
                <w:rFonts w:ascii="Arial" w:hAnsi="Arial" w:cs="Arial"/>
                <w:sz w:val="20"/>
                <w:szCs w:val="20"/>
              </w:rPr>
              <w:t xml:space="preserve">Skill level equivalent to achievement of HNC, A-Level, NVQ3 with proven work experience acquired in relevant roles and job-related training. </w:t>
            </w:r>
          </w:p>
          <w:p w14:paraId="6C8EA34C" w14:textId="679E3CAB" w:rsidR="00105340" w:rsidRPr="0071423F" w:rsidRDefault="00105340" w:rsidP="0071423F">
            <w:pPr>
              <w:pStyle w:val="NormalWeb"/>
              <w:rPr>
                <w:rFonts w:ascii="Arial" w:hAnsi="Arial" w:cs="Arial"/>
                <w:sz w:val="20"/>
                <w:szCs w:val="20"/>
              </w:rPr>
            </w:pPr>
            <w:r w:rsidRPr="0071423F">
              <w:rPr>
                <w:rFonts w:ascii="Arial" w:hAnsi="Arial" w:cs="Arial"/>
                <w:sz w:val="20"/>
                <w:szCs w:val="20"/>
              </w:rPr>
              <w:t>Good general knowledge</w:t>
            </w:r>
            <w:r w:rsidR="00DB45D4" w:rsidRPr="0071423F">
              <w:rPr>
                <w:rFonts w:ascii="Arial" w:hAnsi="Arial" w:cs="Arial"/>
                <w:sz w:val="20"/>
                <w:szCs w:val="20"/>
              </w:rPr>
              <w:t xml:space="preserve"> of the Higher Education sector.</w:t>
            </w:r>
          </w:p>
          <w:p w14:paraId="15BF08BC" w14:textId="0F87B2F9" w:rsidR="00084B60" w:rsidRPr="0071423F" w:rsidRDefault="00DB45D4" w:rsidP="00DB45D4">
            <w:pPr>
              <w:rPr>
                <w:rFonts w:ascii="Arial" w:hAnsi="Arial" w:cs="Arial"/>
                <w:sz w:val="20"/>
              </w:rPr>
            </w:pPr>
            <w:r w:rsidRPr="0071423F">
              <w:rPr>
                <w:rFonts w:ascii="Arial" w:hAnsi="Arial" w:cs="Arial"/>
                <w:sz w:val="20"/>
              </w:rPr>
              <w:t>Current knowledge of the UK’s immigration regulations with particular emphasis on those impacting students within Higher Education.</w:t>
            </w:r>
          </w:p>
        </w:tc>
        <w:tc>
          <w:tcPr>
            <w:tcW w:w="3402" w:type="dxa"/>
          </w:tcPr>
          <w:p w14:paraId="7CD950DC" w14:textId="725A5AA6" w:rsidR="00F94E79" w:rsidRPr="0071423F" w:rsidRDefault="00F94E79" w:rsidP="00D17C84">
            <w:pPr>
              <w:rPr>
                <w:rFonts w:ascii="Arial" w:hAnsi="Arial" w:cs="Arial"/>
                <w:sz w:val="20"/>
              </w:rPr>
            </w:pPr>
            <w:r w:rsidRPr="0071423F">
              <w:rPr>
                <w:rFonts w:ascii="Arial" w:hAnsi="Arial" w:cs="Arial"/>
                <w:sz w:val="20"/>
              </w:rPr>
              <w:t>Experience of working with c</w:t>
            </w:r>
            <w:r w:rsidR="00D17C84" w:rsidRPr="0071423F">
              <w:rPr>
                <w:rFonts w:ascii="Arial" w:hAnsi="Arial" w:cs="Arial"/>
                <w:sz w:val="20"/>
              </w:rPr>
              <w:t>ustomers in an advisor capacity.</w:t>
            </w:r>
          </w:p>
          <w:p w14:paraId="0F547597" w14:textId="77777777" w:rsidR="00D17C84" w:rsidRPr="0071423F" w:rsidRDefault="00D17C84" w:rsidP="00D17C84">
            <w:pPr>
              <w:rPr>
                <w:rFonts w:ascii="Arial" w:hAnsi="Arial" w:cs="Arial"/>
                <w:sz w:val="20"/>
              </w:rPr>
            </w:pPr>
          </w:p>
          <w:p w14:paraId="3EBA3F84" w14:textId="7C98614A" w:rsidR="00BC17B3" w:rsidRPr="0071423F" w:rsidRDefault="00BC17B3" w:rsidP="00E50087">
            <w:pPr>
              <w:rPr>
                <w:rFonts w:ascii="Arial" w:hAnsi="Arial" w:cs="Arial"/>
                <w:sz w:val="20"/>
              </w:rPr>
            </w:pPr>
            <w:r w:rsidRPr="0071423F">
              <w:rPr>
                <w:rFonts w:ascii="Arial" w:hAnsi="Arial" w:cs="Arial"/>
                <w:sz w:val="20"/>
              </w:rPr>
              <w:t>Experience of developing and publishing online resources.</w:t>
            </w:r>
          </w:p>
          <w:p w14:paraId="362FC8E5" w14:textId="77777777" w:rsidR="00D17C84" w:rsidRPr="0071423F" w:rsidRDefault="00D17C84" w:rsidP="00E50087">
            <w:pPr>
              <w:rPr>
                <w:rFonts w:ascii="Arial" w:hAnsi="Arial" w:cs="Arial"/>
                <w:sz w:val="20"/>
              </w:rPr>
            </w:pPr>
          </w:p>
          <w:p w14:paraId="28766B77" w14:textId="77777777" w:rsidR="00DB45D4" w:rsidRPr="0071423F" w:rsidRDefault="00DB45D4" w:rsidP="00E50087">
            <w:pPr>
              <w:rPr>
                <w:rFonts w:ascii="Arial" w:hAnsi="Arial" w:cs="Arial"/>
                <w:sz w:val="20"/>
              </w:rPr>
            </w:pPr>
            <w:r w:rsidRPr="0071423F">
              <w:rPr>
                <w:rFonts w:ascii="Arial" w:hAnsi="Arial" w:cs="Arial"/>
                <w:sz w:val="20"/>
              </w:rPr>
              <w:t>Experience of extracting, manipulating, and analysing data.</w:t>
            </w:r>
          </w:p>
          <w:p w14:paraId="15BF08BD" w14:textId="0A2383E6" w:rsidR="00D17C84" w:rsidRPr="0071423F" w:rsidRDefault="00D17C84" w:rsidP="00E50087">
            <w:pPr>
              <w:rPr>
                <w:rFonts w:ascii="Arial" w:hAnsi="Arial" w:cs="Arial"/>
                <w:sz w:val="20"/>
              </w:rPr>
            </w:pPr>
          </w:p>
        </w:tc>
        <w:tc>
          <w:tcPr>
            <w:tcW w:w="1330" w:type="dxa"/>
          </w:tcPr>
          <w:p w14:paraId="406FA429" w14:textId="77777777" w:rsidR="00105340" w:rsidRPr="0071423F" w:rsidRDefault="00105340" w:rsidP="00105340">
            <w:pPr>
              <w:rPr>
                <w:rFonts w:ascii="Arial" w:hAnsi="Arial" w:cs="Arial"/>
                <w:sz w:val="20"/>
              </w:rPr>
            </w:pPr>
            <w:r w:rsidRPr="0071423F">
              <w:rPr>
                <w:rFonts w:ascii="Arial" w:hAnsi="Arial" w:cs="Arial"/>
                <w:sz w:val="20"/>
              </w:rPr>
              <w:t>Application</w:t>
            </w:r>
          </w:p>
          <w:p w14:paraId="15BF08BE" w14:textId="15F99117" w:rsidR="00105340" w:rsidRPr="0071423F" w:rsidRDefault="00105340" w:rsidP="00105340">
            <w:pPr>
              <w:rPr>
                <w:rFonts w:ascii="Arial" w:hAnsi="Arial" w:cs="Arial"/>
                <w:sz w:val="20"/>
              </w:rPr>
            </w:pPr>
            <w:r w:rsidRPr="0071423F">
              <w:rPr>
                <w:rFonts w:ascii="Arial" w:hAnsi="Arial" w:cs="Arial"/>
                <w:sz w:val="20"/>
              </w:rPr>
              <w:t>Interview</w:t>
            </w:r>
          </w:p>
        </w:tc>
      </w:tr>
      <w:tr w:rsidR="00013C10" w:rsidRPr="0071423F" w14:paraId="15BF08C4" w14:textId="77777777" w:rsidTr="00013C10">
        <w:tc>
          <w:tcPr>
            <w:tcW w:w="1617" w:type="dxa"/>
          </w:tcPr>
          <w:p w14:paraId="15BF08C0" w14:textId="3800073A" w:rsidR="00013C10" w:rsidRPr="0071423F" w:rsidRDefault="00013C10" w:rsidP="00321CAA">
            <w:pPr>
              <w:rPr>
                <w:rFonts w:ascii="Arial" w:hAnsi="Arial" w:cs="Arial"/>
                <w:sz w:val="20"/>
              </w:rPr>
            </w:pPr>
            <w:r w:rsidRPr="0071423F">
              <w:rPr>
                <w:rFonts w:ascii="Arial" w:hAnsi="Arial" w:cs="Arial"/>
                <w:sz w:val="20"/>
              </w:rPr>
              <w:t>Planning &amp; organising</w:t>
            </w:r>
          </w:p>
        </w:tc>
        <w:tc>
          <w:tcPr>
            <w:tcW w:w="3402" w:type="dxa"/>
          </w:tcPr>
          <w:p w14:paraId="742206EC" w14:textId="77777777" w:rsidR="00F94E79" w:rsidRPr="0071423F" w:rsidRDefault="00F94E79" w:rsidP="0012209D">
            <w:pPr>
              <w:rPr>
                <w:rFonts w:ascii="Arial" w:hAnsi="Arial" w:cs="Arial"/>
                <w:sz w:val="20"/>
              </w:rPr>
            </w:pPr>
            <w:r w:rsidRPr="0071423F">
              <w:rPr>
                <w:rFonts w:ascii="Arial" w:hAnsi="Arial" w:cs="Arial"/>
                <w:sz w:val="20"/>
              </w:rPr>
              <w:t>Ability to maintain clear and accurate records.</w:t>
            </w:r>
          </w:p>
          <w:p w14:paraId="32585E85" w14:textId="2A24DE6C" w:rsidR="00013C10" w:rsidRPr="0071423F" w:rsidRDefault="00F94E79" w:rsidP="00F94E79">
            <w:pPr>
              <w:rPr>
                <w:rFonts w:ascii="Arial" w:hAnsi="Arial" w:cs="Arial"/>
                <w:sz w:val="20"/>
              </w:rPr>
            </w:pPr>
            <w:r w:rsidRPr="0071423F">
              <w:rPr>
                <w:rFonts w:ascii="Arial" w:hAnsi="Arial" w:cs="Arial"/>
                <w:sz w:val="20"/>
              </w:rPr>
              <w:t>Effective</w:t>
            </w:r>
            <w:r w:rsidR="00105340" w:rsidRPr="0071423F">
              <w:rPr>
                <w:rFonts w:ascii="Arial" w:hAnsi="Arial" w:cs="Arial"/>
                <w:sz w:val="20"/>
              </w:rPr>
              <w:t xml:space="preserve"> plan</w:t>
            </w:r>
            <w:r w:rsidRPr="0071423F">
              <w:rPr>
                <w:rFonts w:ascii="Arial" w:hAnsi="Arial" w:cs="Arial"/>
                <w:sz w:val="20"/>
              </w:rPr>
              <w:t>ning</w:t>
            </w:r>
            <w:r w:rsidR="00105340" w:rsidRPr="0071423F">
              <w:rPr>
                <w:rFonts w:ascii="Arial" w:hAnsi="Arial" w:cs="Arial"/>
                <w:sz w:val="20"/>
              </w:rPr>
              <w:t xml:space="preserve"> and organis</w:t>
            </w:r>
            <w:r w:rsidRPr="0071423F">
              <w:rPr>
                <w:rFonts w:ascii="Arial" w:hAnsi="Arial" w:cs="Arial"/>
                <w:sz w:val="20"/>
              </w:rPr>
              <w:t>ation of</w:t>
            </w:r>
            <w:r w:rsidR="00105340" w:rsidRPr="0071423F">
              <w:rPr>
                <w:rFonts w:ascii="Arial" w:hAnsi="Arial" w:cs="Arial"/>
                <w:sz w:val="20"/>
              </w:rPr>
              <w:t xml:space="preserve"> one’s own work and that of a team’s, </w:t>
            </w:r>
            <w:r w:rsidRPr="0071423F">
              <w:rPr>
                <w:rFonts w:ascii="Arial" w:hAnsi="Arial" w:cs="Arial"/>
                <w:sz w:val="20"/>
              </w:rPr>
              <w:t xml:space="preserve">working under pressure and with </w:t>
            </w:r>
            <w:r w:rsidR="00105340" w:rsidRPr="0071423F">
              <w:rPr>
                <w:rFonts w:ascii="Arial" w:hAnsi="Arial" w:cs="Arial"/>
                <w:sz w:val="20"/>
              </w:rPr>
              <w:t xml:space="preserve">competing </w:t>
            </w:r>
            <w:r w:rsidRPr="0071423F">
              <w:rPr>
                <w:rFonts w:ascii="Arial" w:hAnsi="Arial" w:cs="Arial"/>
                <w:sz w:val="20"/>
              </w:rPr>
              <w:t>deadlines</w:t>
            </w:r>
            <w:r w:rsidR="00105340" w:rsidRPr="0071423F">
              <w:rPr>
                <w:rFonts w:ascii="Arial" w:hAnsi="Arial" w:cs="Arial"/>
                <w:sz w:val="20"/>
              </w:rPr>
              <w:t>.</w:t>
            </w:r>
          </w:p>
          <w:p w14:paraId="47BAFB4B" w14:textId="77777777" w:rsidR="00E50087" w:rsidRPr="0071423F" w:rsidRDefault="00E50087" w:rsidP="00105340">
            <w:pPr>
              <w:rPr>
                <w:rFonts w:ascii="Arial" w:hAnsi="Arial" w:cs="Arial"/>
                <w:sz w:val="20"/>
              </w:rPr>
            </w:pPr>
            <w:r w:rsidRPr="0071423F">
              <w:rPr>
                <w:rFonts w:ascii="Arial" w:hAnsi="Arial" w:cs="Arial"/>
                <w:sz w:val="20"/>
              </w:rPr>
              <w:t>Experience in meeting long, medium and short-term goals.</w:t>
            </w:r>
          </w:p>
          <w:p w14:paraId="6E82521E" w14:textId="77777777" w:rsidR="00E50087" w:rsidRPr="0071423F" w:rsidRDefault="00E50087" w:rsidP="00F94E79">
            <w:pPr>
              <w:rPr>
                <w:rFonts w:ascii="Arial" w:hAnsi="Arial" w:cs="Arial"/>
                <w:sz w:val="20"/>
              </w:rPr>
            </w:pPr>
            <w:r w:rsidRPr="0071423F">
              <w:rPr>
                <w:rFonts w:ascii="Arial" w:hAnsi="Arial" w:cs="Arial"/>
                <w:sz w:val="20"/>
              </w:rPr>
              <w:lastRenderedPageBreak/>
              <w:t>Active participation in the planning and development of the service.</w:t>
            </w:r>
          </w:p>
          <w:p w14:paraId="15BF08C1" w14:textId="7A57E0AC" w:rsidR="00C71726" w:rsidRPr="0071423F" w:rsidRDefault="00C71726" w:rsidP="00C71726">
            <w:pPr>
              <w:rPr>
                <w:rFonts w:ascii="Arial" w:hAnsi="Arial" w:cs="Arial"/>
                <w:sz w:val="20"/>
              </w:rPr>
            </w:pPr>
            <w:r w:rsidRPr="0071423F">
              <w:rPr>
                <w:rFonts w:ascii="Arial" w:hAnsi="Arial" w:cs="Arial"/>
                <w:sz w:val="20"/>
              </w:rPr>
              <w:t>Previous experience of project support or event management.</w:t>
            </w:r>
          </w:p>
        </w:tc>
        <w:tc>
          <w:tcPr>
            <w:tcW w:w="3402" w:type="dxa"/>
          </w:tcPr>
          <w:p w14:paraId="15BF08C2" w14:textId="6A6A5D6C" w:rsidR="00013C10" w:rsidRPr="0071423F" w:rsidRDefault="00013C10" w:rsidP="0012209D">
            <w:pPr>
              <w:rPr>
                <w:rFonts w:ascii="Arial" w:hAnsi="Arial" w:cs="Arial"/>
                <w:sz w:val="20"/>
              </w:rPr>
            </w:pPr>
          </w:p>
        </w:tc>
        <w:tc>
          <w:tcPr>
            <w:tcW w:w="1330" w:type="dxa"/>
          </w:tcPr>
          <w:p w14:paraId="0A5F6D7B" w14:textId="77777777" w:rsidR="00013C10" w:rsidRPr="0071423F" w:rsidRDefault="00E50087" w:rsidP="0012209D">
            <w:pPr>
              <w:rPr>
                <w:rFonts w:ascii="Arial" w:hAnsi="Arial" w:cs="Arial"/>
                <w:sz w:val="20"/>
              </w:rPr>
            </w:pPr>
            <w:r w:rsidRPr="0071423F">
              <w:rPr>
                <w:rFonts w:ascii="Arial" w:hAnsi="Arial" w:cs="Arial"/>
                <w:sz w:val="20"/>
              </w:rPr>
              <w:t>Application</w:t>
            </w:r>
          </w:p>
          <w:p w14:paraId="41B6E0F3" w14:textId="77777777" w:rsidR="00E50087" w:rsidRPr="0071423F" w:rsidRDefault="00E50087" w:rsidP="0012209D">
            <w:pPr>
              <w:rPr>
                <w:rFonts w:ascii="Arial" w:hAnsi="Arial" w:cs="Arial"/>
                <w:sz w:val="20"/>
              </w:rPr>
            </w:pPr>
            <w:r w:rsidRPr="0071423F">
              <w:rPr>
                <w:rFonts w:ascii="Arial" w:hAnsi="Arial" w:cs="Arial"/>
                <w:sz w:val="20"/>
              </w:rPr>
              <w:t>Interview</w:t>
            </w:r>
          </w:p>
          <w:p w14:paraId="15BF08C3" w14:textId="1FE090B7" w:rsidR="00E50087" w:rsidRPr="0071423F" w:rsidRDefault="00E50087" w:rsidP="0012209D">
            <w:pPr>
              <w:rPr>
                <w:rFonts w:ascii="Arial" w:hAnsi="Arial" w:cs="Arial"/>
                <w:sz w:val="20"/>
              </w:rPr>
            </w:pPr>
            <w:r w:rsidRPr="0071423F">
              <w:rPr>
                <w:rFonts w:ascii="Arial" w:hAnsi="Arial" w:cs="Arial"/>
                <w:sz w:val="20"/>
              </w:rPr>
              <w:t>Presentation</w:t>
            </w:r>
          </w:p>
        </w:tc>
      </w:tr>
      <w:tr w:rsidR="00013C10" w:rsidRPr="0071423F" w14:paraId="15BF08C9" w14:textId="77777777" w:rsidTr="00013C10">
        <w:tc>
          <w:tcPr>
            <w:tcW w:w="1617" w:type="dxa"/>
          </w:tcPr>
          <w:p w14:paraId="15BF08C5" w14:textId="5870772E" w:rsidR="00013C10" w:rsidRPr="0071423F" w:rsidRDefault="00013C10" w:rsidP="00321CAA">
            <w:pPr>
              <w:rPr>
                <w:rFonts w:ascii="Arial" w:hAnsi="Arial" w:cs="Arial"/>
                <w:sz w:val="20"/>
              </w:rPr>
            </w:pPr>
            <w:r w:rsidRPr="0071423F">
              <w:rPr>
                <w:rFonts w:ascii="Arial" w:hAnsi="Arial" w:cs="Arial"/>
                <w:sz w:val="20"/>
              </w:rPr>
              <w:t>Problem solving &amp; initiative</w:t>
            </w:r>
          </w:p>
        </w:tc>
        <w:tc>
          <w:tcPr>
            <w:tcW w:w="3402" w:type="dxa"/>
          </w:tcPr>
          <w:p w14:paraId="03B73749" w14:textId="77777777" w:rsidR="00013C10" w:rsidRPr="0071423F" w:rsidRDefault="00E50087" w:rsidP="00E50087">
            <w:pPr>
              <w:rPr>
                <w:rFonts w:ascii="Arial" w:hAnsi="Arial" w:cs="Arial"/>
                <w:sz w:val="20"/>
              </w:rPr>
            </w:pPr>
            <w:r w:rsidRPr="0071423F">
              <w:rPr>
                <w:rFonts w:ascii="Arial" w:hAnsi="Arial" w:cs="Arial"/>
                <w:sz w:val="20"/>
              </w:rPr>
              <w:t>Ability to develop an understanding of complex problems and to apply own knowledge and decision-making to solve them.</w:t>
            </w:r>
          </w:p>
          <w:p w14:paraId="6375A51B" w14:textId="084B436C" w:rsidR="00F94E79" w:rsidRPr="0071423F" w:rsidRDefault="00F94E79" w:rsidP="0019276A">
            <w:pPr>
              <w:rPr>
                <w:rFonts w:ascii="Arial" w:hAnsi="Arial" w:cs="Arial"/>
                <w:sz w:val="20"/>
              </w:rPr>
            </w:pPr>
            <w:r w:rsidRPr="0071423F">
              <w:rPr>
                <w:rFonts w:ascii="Arial" w:hAnsi="Arial" w:cs="Arial"/>
                <w:sz w:val="20"/>
              </w:rPr>
              <w:t xml:space="preserve">Ability to think creatively when attempting to solve an administrative problem </w:t>
            </w:r>
            <w:r w:rsidR="0019276A" w:rsidRPr="0071423F">
              <w:rPr>
                <w:rFonts w:ascii="Arial" w:hAnsi="Arial" w:cs="Arial"/>
                <w:sz w:val="20"/>
              </w:rPr>
              <w:t>but</w:t>
            </w:r>
            <w:r w:rsidRPr="0071423F">
              <w:rPr>
                <w:rFonts w:ascii="Arial" w:hAnsi="Arial" w:cs="Arial"/>
                <w:sz w:val="20"/>
              </w:rPr>
              <w:t xml:space="preserve"> </w:t>
            </w:r>
            <w:r w:rsidR="0019276A" w:rsidRPr="0071423F">
              <w:rPr>
                <w:rFonts w:ascii="Arial" w:hAnsi="Arial" w:cs="Arial"/>
                <w:sz w:val="20"/>
              </w:rPr>
              <w:t xml:space="preserve">with </w:t>
            </w:r>
            <w:r w:rsidRPr="0071423F">
              <w:rPr>
                <w:rFonts w:ascii="Arial" w:hAnsi="Arial" w:cs="Arial"/>
                <w:sz w:val="20"/>
              </w:rPr>
              <w:t>recogni</w:t>
            </w:r>
            <w:r w:rsidR="0019276A" w:rsidRPr="0071423F">
              <w:rPr>
                <w:rFonts w:ascii="Arial" w:hAnsi="Arial" w:cs="Arial"/>
                <w:sz w:val="20"/>
              </w:rPr>
              <w:t>tion</w:t>
            </w:r>
            <w:r w:rsidRPr="0071423F">
              <w:rPr>
                <w:rFonts w:ascii="Arial" w:hAnsi="Arial" w:cs="Arial"/>
                <w:sz w:val="20"/>
              </w:rPr>
              <w:t xml:space="preserve"> </w:t>
            </w:r>
            <w:r w:rsidR="0019276A" w:rsidRPr="0071423F">
              <w:rPr>
                <w:rFonts w:ascii="Arial" w:hAnsi="Arial" w:cs="Arial"/>
                <w:sz w:val="20"/>
              </w:rPr>
              <w:t xml:space="preserve">of </w:t>
            </w:r>
            <w:r w:rsidRPr="0071423F">
              <w:rPr>
                <w:rFonts w:ascii="Arial" w:hAnsi="Arial" w:cs="Arial"/>
                <w:sz w:val="20"/>
              </w:rPr>
              <w:t>when to refer to a colleague or manager.</w:t>
            </w:r>
          </w:p>
          <w:p w14:paraId="460C08B7" w14:textId="3DA1B283" w:rsidR="00E50087" w:rsidRPr="0071423F" w:rsidRDefault="00E50087" w:rsidP="0019276A">
            <w:pPr>
              <w:rPr>
                <w:rFonts w:ascii="Arial" w:hAnsi="Arial" w:cs="Arial"/>
                <w:sz w:val="20"/>
              </w:rPr>
            </w:pPr>
            <w:r w:rsidRPr="0071423F">
              <w:rPr>
                <w:rFonts w:ascii="Arial" w:hAnsi="Arial" w:cs="Arial"/>
                <w:sz w:val="20"/>
              </w:rPr>
              <w:t xml:space="preserve">Experience </w:t>
            </w:r>
            <w:r w:rsidR="00F94E79" w:rsidRPr="0071423F">
              <w:rPr>
                <w:rFonts w:ascii="Arial" w:hAnsi="Arial" w:cs="Arial"/>
                <w:sz w:val="20"/>
              </w:rPr>
              <w:t>of working with changing legislation, compliance obligations or policies.</w:t>
            </w:r>
          </w:p>
          <w:p w14:paraId="56B723C1" w14:textId="77777777" w:rsidR="00E50087" w:rsidRPr="0071423F" w:rsidRDefault="00E50087" w:rsidP="00E50087">
            <w:pPr>
              <w:rPr>
                <w:rFonts w:ascii="Arial" w:hAnsi="Arial" w:cs="Arial"/>
                <w:sz w:val="20"/>
              </w:rPr>
            </w:pPr>
            <w:r w:rsidRPr="0071423F">
              <w:rPr>
                <w:rFonts w:ascii="Arial" w:hAnsi="Arial" w:cs="Arial"/>
                <w:sz w:val="20"/>
              </w:rPr>
              <w:t>Respond proactively to events in order to achieve goals.</w:t>
            </w:r>
          </w:p>
          <w:p w14:paraId="15BF08C6" w14:textId="0B8D2D56" w:rsidR="00E50087" w:rsidRPr="0071423F" w:rsidRDefault="00E50087" w:rsidP="0019276A">
            <w:pPr>
              <w:rPr>
                <w:rFonts w:ascii="Arial" w:hAnsi="Arial" w:cs="Arial"/>
                <w:sz w:val="20"/>
              </w:rPr>
            </w:pPr>
            <w:r w:rsidRPr="0071423F">
              <w:rPr>
                <w:rFonts w:ascii="Arial" w:hAnsi="Arial" w:cs="Arial"/>
                <w:sz w:val="20"/>
              </w:rPr>
              <w:t xml:space="preserve">Ability to </w:t>
            </w:r>
            <w:r w:rsidR="0019276A" w:rsidRPr="0071423F">
              <w:rPr>
                <w:rFonts w:ascii="Arial" w:hAnsi="Arial" w:cs="Arial"/>
                <w:sz w:val="20"/>
              </w:rPr>
              <w:t>empathise with one’s c</w:t>
            </w:r>
            <w:r w:rsidR="00FA4223" w:rsidRPr="0071423F">
              <w:rPr>
                <w:rFonts w:ascii="Arial" w:hAnsi="Arial" w:cs="Arial"/>
                <w:sz w:val="20"/>
              </w:rPr>
              <w:t>ustomers whilst also being able to impart unwelcome news.</w:t>
            </w:r>
          </w:p>
        </w:tc>
        <w:tc>
          <w:tcPr>
            <w:tcW w:w="3402" w:type="dxa"/>
          </w:tcPr>
          <w:p w14:paraId="15BF08C7" w14:textId="77777777" w:rsidR="00013C10" w:rsidRPr="0071423F" w:rsidRDefault="00013C10" w:rsidP="0012209D">
            <w:pPr>
              <w:rPr>
                <w:rFonts w:ascii="Arial" w:hAnsi="Arial" w:cs="Arial"/>
                <w:sz w:val="20"/>
              </w:rPr>
            </w:pPr>
          </w:p>
        </w:tc>
        <w:tc>
          <w:tcPr>
            <w:tcW w:w="1330" w:type="dxa"/>
          </w:tcPr>
          <w:p w14:paraId="621A9DE4" w14:textId="77777777" w:rsidR="00013C10" w:rsidRPr="0071423F" w:rsidRDefault="00E50087" w:rsidP="0012209D">
            <w:pPr>
              <w:rPr>
                <w:rFonts w:ascii="Arial" w:hAnsi="Arial" w:cs="Arial"/>
                <w:sz w:val="20"/>
              </w:rPr>
            </w:pPr>
            <w:r w:rsidRPr="0071423F">
              <w:rPr>
                <w:rFonts w:ascii="Arial" w:hAnsi="Arial" w:cs="Arial"/>
                <w:sz w:val="20"/>
              </w:rPr>
              <w:t>Application</w:t>
            </w:r>
          </w:p>
          <w:p w14:paraId="49897DCA" w14:textId="77777777" w:rsidR="00E50087" w:rsidRPr="0071423F" w:rsidRDefault="00E50087" w:rsidP="0012209D">
            <w:pPr>
              <w:rPr>
                <w:rFonts w:ascii="Arial" w:hAnsi="Arial" w:cs="Arial"/>
                <w:sz w:val="20"/>
              </w:rPr>
            </w:pPr>
            <w:r w:rsidRPr="0071423F">
              <w:rPr>
                <w:rFonts w:ascii="Arial" w:hAnsi="Arial" w:cs="Arial"/>
                <w:sz w:val="20"/>
              </w:rPr>
              <w:t>Interview</w:t>
            </w:r>
          </w:p>
          <w:p w14:paraId="15BF08C8" w14:textId="5F511E80" w:rsidR="00E50087" w:rsidRPr="0071423F" w:rsidRDefault="00E50087" w:rsidP="0012209D">
            <w:pPr>
              <w:rPr>
                <w:rFonts w:ascii="Arial" w:hAnsi="Arial" w:cs="Arial"/>
                <w:sz w:val="20"/>
              </w:rPr>
            </w:pPr>
            <w:r w:rsidRPr="0071423F">
              <w:rPr>
                <w:rFonts w:ascii="Arial" w:hAnsi="Arial" w:cs="Arial"/>
                <w:sz w:val="20"/>
              </w:rPr>
              <w:t>Presentation</w:t>
            </w:r>
          </w:p>
        </w:tc>
      </w:tr>
      <w:tr w:rsidR="00013C10" w:rsidRPr="0071423F" w14:paraId="15BF08CE" w14:textId="77777777" w:rsidTr="00013C10">
        <w:tc>
          <w:tcPr>
            <w:tcW w:w="1617" w:type="dxa"/>
          </w:tcPr>
          <w:p w14:paraId="15BF08CA" w14:textId="334BEEC7" w:rsidR="00013C10" w:rsidRPr="0071423F" w:rsidRDefault="00013C10" w:rsidP="00321CAA">
            <w:pPr>
              <w:rPr>
                <w:rFonts w:ascii="Arial" w:hAnsi="Arial" w:cs="Arial"/>
                <w:sz w:val="20"/>
              </w:rPr>
            </w:pPr>
            <w:r w:rsidRPr="0071423F">
              <w:rPr>
                <w:rFonts w:ascii="Arial" w:hAnsi="Arial" w:cs="Arial"/>
                <w:sz w:val="20"/>
              </w:rPr>
              <w:t>Management &amp; teamwork</w:t>
            </w:r>
          </w:p>
        </w:tc>
        <w:tc>
          <w:tcPr>
            <w:tcW w:w="3402" w:type="dxa"/>
          </w:tcPr>
          <w:p w14:paraId="6291F99C" w14:textId="2E7833AF" w:rsidR="00791306" w:rsidRPr="0071423F" w:rsidRDefault="00FA4223" w:rsidP="00791306">
            <w:pPr>
              <w:rPr>
                <w:rFonts w:ascii="Arial" w:hAnsi="Arial" w:cs="Arial"/>
                <w:sz w:val="20"/>
              </w:rPr>
            </w:pPr>
            <w:r w:rsidRPr="0071423F">
              <w:rPr>
                <w:rFonts w:ascii="Arial" w:hAnsi="Arial" w:cs="Arial"/>
                <w:sz w:val="20"/>
              </w:rPr>
              <w:t>Ability to work as part of team whilst also positively influencing the work and direction of the team.</w:t>
            </w:r>
          </w:p>
          <w:p w14:paraId="15BF08CB" w14:textId="2E479928" w:rsidR="00791306" w:rsidRPr="0071423F" w:rsidRDefault="00791306" w:rsidP="00E36077">
            <w:pPr>
              <w:rPr>
                <w:rFonts w:ascii="Arial" w:hAnsi="Arial" w:cs="Arial"/>
                <w:sz w:val="20"/>
              </w:rPr>
            </w:pPr>
            <w:r w:rsidRPr="0071423F">
              <w:rPr>
                <w:rFonts w:ascii="Arial" w:hAnsi="Arial" w:cs="Arial"/>
                <w:sz w:val="20"/>
              </w:rPr>
              <w:t xml:space="preserve">Ability to </w:t>
            </w:r>
            <w:r w:rsidR="00E36077" w:rsidRPr="0071423F">
              <w:rPr>
                <w:rFonts w:ascii="Arial" w:hAnsi="Arial" w:cs="Arial"/>
                <w:sz w:val="20"/>
              </w:rPr>
              <w:t>contribute to the maintenance of a</w:t>
            </w:r>
            <w:r w:rsidRPr="0071423F">
              <w:rPr>
                <w:rFonts w:ascii="Arial" w:hAnsi="Arial" w:cs="Arial"/>
                <w:sz w:val="20"/>
              </w:rPr>
              <w:t xml:space="preserve"> positive working ethos within the team, encouraging teamwork, mutual support and continuous improvement.</w:t>
            </w:r>
          </w:p>
        </w:tc>
        <w:tc>
          <w:tcPr>
            <w:tcW w:w="3402" w:type="dxa"/>
          </w:tcPr>
          <w:p w14:paraId="6F49F4C7" w14:textId="3EA8F93F" w:rsidR="00FA4223" w:rsidRPr="0071423F" w:rsidRDefault="00FA4223" w:rsidP="00FA4223">
            <w:pPr>
              <w:rPr>
                <w:rFonts w:ascii="Arial" w:hAnsi="Arial" w:cs="Arial"/>
                <w:sz w:val="20"/>
              </w:rPr>
            </w:pPr>
            <w:r w:rsidRPr="0071423F">
              <w:rPr>
                <w:rFonts w:ascii="Arial" w:hAnsi="Arial" w:cs="Arial"/>
                <w:sz w:val="20"/>
              </w:rPr>
              <w:t>Experience of supervising and motivating staff.</w:t>
            </w:r>
          </w:p>
          <w:p w14:paraId="15BF08CC" w14:textId="77777777" w:rsidR="00013C10" w:rsidRPr="0071423F" w:rsidRDefault="00013C10" w:rsidP="0012209D">
            <w:pPr>
              <w:rPr>
                <w:rFonts w:ascii="Arial" w:hAnsi="Arial" w:cs="Arial"/>
                <w:sz w:val="20"/>
              </w:rPr>
            </w:pPr>
          </w:p>
        </w:tc>
        <w:tc>
          <w:tcPr>
            <w:tcW w:w="1330" w:type="dxa"/>
          </w:tcPr>
          <w:p w14:paraId="3B71729E" w14:textId="77777777" w:rsidR="00013C10" w:rsidRPr="0071423F" w:rsidRDefault="005A7B05" w:rsidP="0012209D">
            <w:pPr>
              <w:rPr>
                <w:rFonts w:ascii="Arial" w:hAnsi="Arial" w:cs="Arial"/>
                <w:sz w:val="20"/>
              </w:rPr>
            </w:pPr>
            <w:r w:rsidRPr="0071423F">
              <w:rPr>
                <w:rFonts w:ascii="Arial" w:hAnsi="Arial" w:cs="Arial"/>
                <w:sz w:val="20"/>
              </w:rPr>
              <w:t>Application</w:t>
            </w:r>
          </w:p>
          <w:p w14:paraId="42268465" w14:textId="77777777" w:rsidR="005A7B05" w:rsidRPr="0071423F" w:rsidRDefault="005A7B05" w:rsidP="0012209D">
            <w:pPr>
              <w:rPr>
                <w:rFonts w:ascii="Arial" w:hAnsi="Arial" w:cs="Arial"/>
                <w:sz w:val="20"/>
              </w:rPr>
            </w:pPr>
            <w:r w:rsidRPr="0071423F">
              <w:rPr>
                <w:rFonts w:ascii="Arial" w:hAnsi="Arial" w:cs="Arial"/>
                <w:sz w:val="20"/>
              </w:rPr>
              <w:t>Interview</w:t>
            </w:r>
          </w:p>
          <w:p w14:paraId="15BF08CD" w14:textId="5AB1F433" w:rsidR="001C7CC5" w:rsidRPr="0071423F" w:rsidRDefault="001C7CC5" w:rsidP="0012209D">
            <w:pPr>
              <w:rPr>
                <w:rFonts w:ascii="Arial" w:hAnsi="Arial" w:cs="Arial"/>
                <w:sz w:val="20"/>
              </w:rPr>
            </w:pPr>
            <w:r w:rsidRPr="0071423F">
              <w:rPr>
                <w:rFonts w:ascii="Arial" w:hAnsi="Arial" w:cs="Arial"/>
                <w:sz w:val="20"/>
              </w:rPr>
              <w:t>Presentation</w:t>
            </w:r>
          </w:p>
        </w:tc>
      </w:tr>
      <w:tr w:rsidR="00013C10" w:rsidRPr="0071423F" w14:paraId="15BF08D3" w14:textId="77777777" w:rsidTr="00013C10">
        <w:tc>
          <w:tcPr>
            <w:tcW w:w="1617" w:type="dxa"/>
          </w:tcPr>
          <w:p w14:paraId="15BF08CF" w14:textId="0A46FBE2" w:rsidR="00013C10" w:rsidRPr="0071423F" w:rsidRDefault="00013C10" w:rsidP="00321CAA">
            <w:pPr>
              <w:rPr>
                <w:rFonts w:ascii="Arial" w:hAnsi="Arial" w:cs="Arial"/>
                <w:sz w:val="20"/>
              </w:rPr>
            </w:pPr>
            <w:r w:rsidRPr="0071423F">
              <w:rPr>
                <w:rFonts w:ascii="Arial" w:hAnsi="Arial" w:cs="Arial"/>
                <w:sz w:val="20"/>
              </w:rPr>
              <w:t>Communicating &amp; influencing</w:t>
            </w:r>
          </w:p>
        </w:tc>
        <w:tc>
          <w:tcPr>
            <w:tcW w:w="3402" w:type="dxa"/>
          </w:tcPr>
          <w:p w14:paraId="721658C6" w14:textId="77777777" w:rsidR="00013C10" w:rsidRPr="0071423F" w:rsidRDefault="00044D06" w:rsidP="0012209D">
            <w:pPr>
              <w:rPr>
                <w:rFonts w:ascii="Arial" w:hAnsi="Arial" w:cs="Arial"/>
                <w:sz w:val="20"/>
              </w:rPr>
            </w:pPr>
            <w:r w:rsidRPr="0071423F">
              <w:rPr>
                <w:rFonts w:ascii="Arial" w:hAnsi="Arial" w:cs="Arial"/>
                <w:sz w:val="20"/>
              </w:rPr>
              <w:t>Ability to communicate effectively and persuasively with the full range of staff, customers and other stakeholders.</w:t>
            </w:r>
          </w:p>
          <w:p w14:paraId="3E0DDF21" w14:textId="77777777" w:rsidR="00044D06" w:rsidRPr="0071423F" w:rsidRDefault="00044D06" w:rsidP="0012209D">
            <w:pPr>
              <w:rPr>
                <w:rFonts w:ascii="Arial" w:hAnsi="Arial" w:cs="Arial"/>
                <w:sz w:val="20"/>
              </w:rPr>
            </w:pPr>
            <w:r w:rsidRPr="0071423F">
              <w:rPr>
                <w:rFonts w:ascii="Arial" w:hAnsi="Arial" w:cs="Arial"/>
                <w:sz w:val="20"/>
              </w:rPr>
              <w:t>Ability to elicit information in order to identify specific customer needs and proactively to offer advice and guidance.</w:t>
            </w:r>
          </w:p>
          <w:p w14:paraId="68EB339D" w14:textId="77777777" w:rsidR="00044D06" w:rsidRPr="0071423F" w:rsidRDefault="00044D06" w:rsidP="0012209D">
            <w:pPr>
              <w:rPr>
                <w:rFonts w:ascii="Arial" w:hAnsi="Arial" w:cs="Arial"/>
                <w:sz w:val="20"/>
              </w:rPr>
            </w:pPr>
            <w:r w:rsidRPr="0071423F">
              <w:rPr>
                <w:rFonts w:ascii="Arial" w:hAnsi="Arial" w:cs="Arial"/>
                <w:sz w:val="20"/>
              </w:rPr>
              <w:t>Evidence of good networking and collaboration skills including the maintenance of mutually beneficial partnerships with a range of colleagues.</w:t>
            </w:r>
          </w:p>
          <w:p w14:paraId="70D94FA3" w14:textId="4BCFDE51" w:rsidR="00044D06" w:rsidRPr="0071423F" w:rsidRDefault="00044D06" w:rsidP="00E36077">
            <w:pPr>
              <w:rPr>
                <w:rFonts w:ascii="Arial" w:hAnsi="Arial" w:cs="Arial"/>
                <w:sz w:val="20"/>
              </w:rPr>
            </w:pPr>
            <w:r w:rsidRPr="0071423F">
              <w:rPr>
                <w:rFonts w:ascii="Arial" w:hAnsi="Arial" w:cs="Arial"/>
                <w:sz w:val="20"/>
              </w:rPr>
              <w:t xml:space="preserve">Ability to prepare and deliver </w:t>
            </w:r>
            <w:r w:rsidR="00E36077" w:rsidRPr="0071423F">
              <w:rPr>
                <w:rFonts w:ascii="Arial" w:hAnsi="Arial" w:cs="Arial"/>
                <w:sz w:val="20"/>
              </w:rPr>
              <w:t xml:space="preserve">succinct and accurate presentations and written reports in </w:t>
            </w:r>
            <w:r w:rsidRPr="0071423F">
              <w:rPr>
                <w:rFonts w:ascii="Arial" w:hAnsi="Arial" w:cs="Arial"/>
                <w:sz w:val="20"/>
              </w:rPr>
              <w:t>order to influence the full range of stakeholders.</w:t>
            </w:r>
          </w:p>
          <w:p w14:paraId="15BF08D0" w14:textId="626758C2" w:rsidR="00084B60" w:rsidRPr="0071423F" w:rsidRDefault="00084B60" w:rsidP="00E36077">
            <w:pPr>
              <w:rPr>
                <w:rFonts w:ascii="Arial" w:hAnsi="Arial" w:cs="Arial"/>
                <w:sz w:val="20"/>
              </w:rPr>
            </w:pPr>
            <w:r w:rsidRPr="0071423F">
              <w:rPr>
                <w:rFonts w:ascii="Arial" w:hAnsi="Arial" w:cs="Arial"/>
                <w:sz w:val="20"/>
              </w:rPr>
              <w:t>Ability to engage staff through regular and effective communication including providing clarity relating to changing work priorities and/or service expectations.</w:t>
            </w:r>
          </w:p>
        </w:tc>
        <w:tc>
          <w:tcPr>
            <w:tcW w:w="3402" w:type="dxa"/>
          </w:tcPr>
          <w:p w14:paraId="15BF08D1" w14:textId="0090B82D" w:rsidR="00013C10" w:rsidRPr="0071423F" w:rsidRDefault="00013C10" w:rsidP="0012209D">
            <w:pPr>
              <w:rPr>
                <w:rFonts w:ascii="Arial" w:hAnsi="Arial" w:cs="Arial"/>
                <w:sz w:val="20"/>
              </w:rPr>
            </w:pPr>
          </w:p>
        </w:tc>
        <w:tc>
          <w:tcPr>
            <w:tcW w:w="1330" w:type="dxa"/>
          </w:tcPr>
          <w:p w14:paraId="5DF83175" w14:textId="77777777" w:rsidR="00013C10" w:rsidRPr="0071423F" w:rsidRDefault="00084B60" w:rsidP="0012209D">
            <w:pPr>
              <w:rPr>
                <w:rFonts w:ascii="Arial" w:hAnsi="Arial" w:cs="Arial"/>
                <w:sz w:val="20"/>
              </w:rPr>
            </w:pPr>
            <w:r w:rsidRPr="0071423F">
              <w:rPr>
                <w:rFonts w:ascii="Arial" w:hAnsi="Arial" w:cs="Arial"/>
                <w:sz w:val="20"/>
              </w:rPr>
              <w:t>Application</w:t>
            </w:r>
          </w:p>
          <w:p w14:paraId="6EBF14F3" w14:textId="77777777" w:rsidR="00084B60" w:rsidRPr="0071423F" w:rsidRDefault="00084B60" w:rsidP="0012209D">
            <w:pPr>
              <w:rPr>
                <w:rFonts w:ascii="Arial" w:hAnsi="Arial" w:cs="Arial"/>
                <w:sz w:val="20"/>
              </w:rPr>
            </w:pPr>
            <w:r w:rsidRPr="0071423F">
              <w:rPr>
                <w:rFonts w:ascii="Arial" w:hAnsi="Arial" w:cs="Arial"/>
                <w:sz w:val="20"/>
              </w:rPr>
              <w:t>Interview</w:t>
            </w:r>
          </w:p>
          <w:p w14:paraId="15BF08D2" w14:textId="33939288" w:rsidR="00084B60" w:rsidRPr="0071423F" w:rsidRDefault="00084B60" w:rsidP="0012209D">
            <w:pPr>
              <w:rPr>
                <w:rFonts w:ascii="Arial" w:hAnsi="Arial" w:cs="Arial"/>
                <w:sz w:val="20"/>
              </w:rPr>
            </w:pPr>
            <w:r w:rsidRPr="0071423F">
              <w:rPr>
                <w:rFonts w:ascii="Arial" w:hAnsi="Arial" w:cs="Arial"/>
                <w:sz w:val="20"/>
              </w:rPr>
              <w:t>Presentation</w:t>
            </w:r>
          </w:p>
        </w:tc>
      </w:tr>
      <w:tr w:rsidR="00013C10" w:rsidRPr="0071423F" w14:paraId="15BF08D8" w14:textId="77777777" w:rsidTr="00013C10">
        <w:tc>
          <w:tcPr>
            <w:tcW w:w="1617" w:type="dxa"/>
          </w:tcPr>
          <w:p w14:paraId="15BF08D4" w14:textId="158E4AC5" w:rsidR="00013C10" w:rsidRPr="0071423F" w:rsidRDefault="00013C10" w:rsidP="00321CAA">
            <w:pPr>
              <w:rPr>
                <w:rFonts w:ascii="Arial" w:hAnsi="Arial" w:cs="Arial"/>
                <w:sz w:val="20"/>
              </w:rPr>
            </w:pPr>
            <w:r w:rsidRPr="0071423F">
              <w:rPr>
                <w:rFonts w:ascii="Arial" w:hAnsi="Arial" w:cs="Arial"/>
                <w:sz w:val="20"/>
              </w:rPr>
              <w:t>Other skills &amp; behaviours</w:t>
            </w:r>
          </w:p>
        </w:tc>
        <w:tc>
          <w:tcPr>
            <w:tcW w:w="3402" w:type="dxa"/>
          </w:tcPr>
          <w:p w14:paraId="4F6AB5AC" w14:textId="77777777" w:rsidR="00BC17B3" w:rsidRPr="0071423F" w:rsidRDefault="00BC17B3" w:rsidP="00084B60">
            <w:pPr>
              <w:rPr>
                <w:rFonts w:ascii="Arial" w:hAnsi="Arial" w:cs="Arial"/>
                <w:sz w:val="20"/>
              </w:rPr>
            </w:pPr>
            <w:r w:rsidRPr="0071423F">
              <w:rPr>
                <w:rFonts w:ascii="Arial" w:hAnsi="Arial" w:cs="Arial"/>
                <w:sz w:val="20"/>
              </w:rPr>
              <w:t>Appreciation of cultural diversity.</w:t>
            </w:r>
          </w:p>
          <w:p w14:paraId="0C1BA169" w14:textId="31C4FFF7" w:rsidR="00013C10" w:rsidRPr="0071423F" w:rsidRDefault="00084B60" w:rsidP="00084B60">
            <w:pPr>
              <w:rPr>
                <w:rFonts w:ascii="Arial" w:hAnsi="Arial" w:cs="Arial"/>
                <w:sz w:val="20"/>
              </w:rPr>
            </w:pPr>
            <w:r w:rsidRPr="0071423F">
              <w:rPr>
                <w:rFonts w:ascii="Arial" w:hAnsi="Arial" w:cs="Arial"/>
                <w:sz w:val="20"/>
              </w:rPr>
              <w:t xml:space="preserve">Ability to evaluate </w:t>
            </w:r>
            <w:r w:rsidR="00E36077" w:rsidRPr="0071423F">
              <w:rPr>
                <w:rFonts w:ascii="Arial" w:hAnsi="Arial" w:cs="Arial"/>
                <w:sz w:val="20"/>
              </w:rPr>
              <w:t xml:space="preserve">the impact of </w:t>
            </w:r>
            <w:r w:rsidRPr="0071423F">
              <w:rPr>
                <w:rFonts w:ascii="Arial" w:hAnsi="Arial" w:cs="Arial"/>
                <w:sz w:val="20"/>
              </w:rPr>
              <w:t>service provision systematically.</w:t>
            </w:r>
          </w:p>
          <w:p w14:paraId="338FC0CA" w14:textId="20A88AE4" w:rsidR="00084B60" w:rsidRPr="0071423F" w:rsidRDefault="00084B60" w:rsidP="00084B60">
            <w:pPr>
              <w:rPr>
                <w:rFonts w:ascii="Arial" w:hAnsi="Arial" w:cs="Arial"/>
                <w:sz w:val="20"/>
              </w:rPr>
            </w:pPr>
            <w:r w:rsidRPr="0071423F">
              <w:rPr>
                <w:rFonts w:ascii="Arial" w:hAnsi="Arial" w:cs="Arial"/>
                <w:sz w:val="20"/>
              </w:rPr>
              <w:lastRenderedPageBreak/>
              <w:t>Competent us</w:t>
            </w:r>
            <w:r w:rsidR="00DF06D3" w:rsidRPr="0071423F">
              <w:rPr>
                <w:rFonts w:ascii="Arial" w:hAnsi="Arial" w:cs="Arial"/>
                <w:sz w:val="20"/>
              </w:rPr>
              <w:t>er of Microsoft Office packages and experience of using complex databases.</w:t>
            </w:r>
          </w:p>
          <w:p w14:paraId="0A4114A0" w14:textId="77777777" w:rsidR="00084B60" w:rsidRPr="0071423F" w:rsidRDefault="00084B60" w:rsidP="00084B60">
            <w:pPr>
              <w:rPr>
                <w:rFonts w:ascii="Arial" w:hAnsi="Arial" w:cs="Arial"/>
                <w:sz w:val="20"/>
              </w:rPr>
            </w:pPr>
            <w:r w:rsidRPr="0071423F">
              <w:rPr>
                <w:rFonts w:ascii="Arial" w:hAnsi="Arial" w:cs="Arial"/>
                <w:sz w:val="20"/>
              </w:rPr>
              <w:t>Ability to reflect on one’s own performance.</w:t>
            </w:r>
          </w:p>
          <w:p w14:paraId="15BF08D5" w14:textId="26E93F21" w:rsidR="00084B60" w:rsidRPr="0071423F" w:rsidRDefault="00C61A94" w:rsidP="00E36077">
            <w:pPr>
              <w:rPr>
                <w:rFonts w:ascii="Arial" w:hAnsi="Arial" w:cs="Arial"/>
                <w:sz w:val="20"/>
              </w:rPr>
            </w:pPr>
            <w:r w:rsidRPr="0071423F">
              <w:rPr>
                <w:rFonts w:ascii="Arial" w:hAnsi="Arial" w:cs="Arial"/>
                <w:sz w:val="20"/>
              </w:rPr>
              <w:t>A keen eye for detail.</w:t>
            </w:r>
          </w:p>
        </w:tc>
        <w:tc>
          <w:tcPr>
            <w:tcW w:w="3402" w:type="dxa"/>
          </w:tcPr>
          <w:p w14:paraId="15BF08D6" w14:textId="77777777" w:rsidR="00013C10" w:rsidRPr="0071423F" w:rsidRDefault="00013C10" w:rsidP="0012209D">
            <w:pPr>
              <w:rPr>
                <w:rFonts w:ascii="Arial" w:hAnsi="Arial" w:cs="Arial"/>
                <w:sz w:val="20"/>
              </w:rPr>
            </w:pPr>
          </w:p>
        </w:tc>
        <w:tc>
          <w:tcPr>
            <w:tcW w:w="1330" w:type="dxa"/>
          </w:tcPr>
          <w:p w14:paraId="64699ADF" w14:textId="77777777" w:rsidR="00013C10" w:rsidRPr="0071423F" w:rsidRDefault="00BC17B3" w:rsidP="0012209D">
            <w:pPr>
              <w:rPr>
                <w:rFonts w:ascii="Arial" w:hAnsi="Arial" w:cs="Arial"/>
                <w:sz w:val="20"/>
              </w:rPr>
            </w:pPr>
            <w:r w:rsidRPr="0071423F">
              <w:rPr>
                <w:rFonts w:ascii="Arial" w:hAnsi="Arial" w:cs="Arial"/>
                <w:sz w:val="20"/>
              </w:rPr>
              <w:t>Application</w:t>
            </w:r>
          </w:p>
          <w:p w14:paraId="15BF08D7" w14:textId="0D681298" w:rsidR="00BC17B3" w:rsidRPr="0071423F" w:rsidRDefault="00BC17B3" w:rsidP="0012209D">
            <w:pPr>
              <w:rPr>
                <w:rFonts w:ascii="Arial" w:hAnsi="Arial" w:cs="Arial"/>
                <w:sz w:val="20"/>
              </w:rPr>
            </w:pPr>
            <w:r w:rsidRPr="0071423F">
              <w:rPr>
                <w:rFonts w:ascii="Arial" w:hAnsi="Arial" w:cs="Arial"/>
                <w:sz w:val="20"/>
              </w:rPr>
              <w:t>Interview</w:t>
            </w:r>
          </w:p>
        </w:tc>
      </w:tr>
      <w:tr w:rsidR="00013C10" w:rsidRPr="0071423F" w14:paraId="15BF08DD" w14:textId="77777777" w:rsidTr="00013C10">
        <w:tc>
          <w:tcPr>
            <w:tcW w:w="1617" w:type="dxa"/>
          </w:tcPr>
          <w:p w14:paraId="15BF08D9" w14:textId="42673BA5" w:rsidR="00013C10" w:rsidRPr="0071423F" w:rsidRDefault="00013C10" w:rsidP="00321CAA">
            <w:pPr>
              <w:rPr>
                <w:rFonts w:ascii="Arial" w:hAnsi="Arial" w:cs="Arial"/>
                <w:sz w:val="20"/>
              </w:rPr>
            </w:pPr>
            <w:r w:rsidRPr="0071423F">
              <w:rPr>
                <w:rFonts w:ascii="Arial" w:hAnsi="Arial" w:cs="Arial"/>
                <w:sz w:val="20"/>
              </w:rPr>
              <w:t>Special requirements</w:t>
            </w:r>
          </w:p>
        </w:tc>
        <w:tc>
          <w:tcPr>
            <w:tcW w:w="3402" w:type="dxa"/>
          </w:tcPr>
          <w:p w14:paraId="5EEE8ED6" w14:textId="77777777" w:rsidR="00013C10" w:rsidRPr="0071423F" w:rsidRDefault="00BC17B3" w:rsidP="0012209D">
            <w:pPr>
              <w:rPr>
                <w:rFonts w:ascii="Arial" w:hAnsi="Arial" w:cs="Arial"/>
                <w:sz w:val="20"/>
              </w:rPr>
            </w:pPr>
            <w:r w:rsidRPr="0071423F">
              <w:rPr>
                <w:rFonts w:ascii="Arial" w:hAnsi="Arial" w:cs="Arial"/>
                <w:sz w:val="20"/>
              </w:rPr>
              <w:t>Willingness to travel between the University’s campuses.</w:t>
            </w:r>
          </w:p>
          <w:p w14:paraId="15BF08DA" w14:textId="5265BAFC" w:rsidR="00BC17B3" w:rsidRPr="0071423F" w:rsidRDefault="00BC17B3" w:rsidP="00E36077">
            <w:pPr>
              <w:rPr>
                <w:rFonts w:ascii="Arial" w:hAnsi="Arial" w:cs="Arial"/>
                <w:sz w:val="20"/>
              </w:rPr>
            </w:pPr>
            <w:r w:rsidRPr="0071423F">
              <w:rPr>
                <w:rFonts w:ascii="Arial" w:hAnsi="Arial" w:cs="Arial"/>
                <w:sz w:val="20"/>
              </w:rPr>
              <w:t>Ability to work flexibly including early evenings and occasional weekends (at specific peak times for the service).</w:t>
            </w:r>
          </w:p>
        </w:tc>
        <w:tc>
          <w:tcPr>
            <w:tcW w:w="3402" w:type="dxa"/>
          </w:tcPr>
          <w:p w14:paraId="15BF08DB" w14:textId="77777777" w:rsidR="00013C10" w:rsidRPr="0071423F" w:rsidRDefault="00013C10" w:rsidP="0012209D">
            <w:pPr>
              <w:rPr>
                <w:rFonts w:ascii="Arial" w:hAnsi="Arial" w:cs="Arial"/>
                <w:sz w:val="20"/>
              </w:rPr>
            </w:pPr>
          </w:p>
        </w:tc>
        <w:tc>
          <w:tcPr>
            <w:tcW w:w="1330" w:type="dxa"/>
          </w:tcPr>
          <w:p w14:paraId="575A2827" w14:textId="77777777" w:rsidR="00013C10" w:rsidRPr="0071423F" w:rsidRDefault="001C7CC5" w:rsidP="0012209D">
            <w:pPr>
              <w:rPr>
                <w:rFonts w:ascii="Arial" w:hAnsi="Arial" w:cs="Arial"/>
                <w:sz w:val="20"/>
              </w:rPr>
            </w:pPr>
            <w:r w:rsidRPr="0071423F">
              <w:rPr>
                <w:rFonts w:ascii="Arial" w:hAnsi="Arial" w:cs="Arial"/>
                <w:sz w:val="20"/>
              </w:rPr>
              <w:t>Application</w:t>
            </w:r>
          </w:p>
          <w:p w14:paraId="15BF08DC" w14:textId="387D8365" w:rsidR="001C7CC5" w:rsidRPr="0071423F" w:rsidRDefault="001C7CC5" w:rsidP="0012209D">
            <w:pPr>
              <w:rPr>
                <w:rFonts w:ascii="Arial" w:hAnsi="Arial" w:cs="Arial"/>
                <w:sz w:val="20"/>
              </w:rPr>
            </w:pPr>
            <w:r w:rsidRPr="0071423F">
              <w:rPr>
                <w:rFonts w:ascii="Arial" w:hAnsi="Arial" w:cs="Arial"/>
                <w:sz w:val="20"/>
              </w:rPr>
              <w:t>Interview</w:t>
            </w:r>
          </w:p>
        </w:tc>
      </w:tr>
    </w:tbl>
    <w:p w14:paraId="15BF08DF" w14:textId="77777777" w:rsidR="0012209D" w:rsidRPr="0071423F" w:rsidRDefault="0012209D" w:rsidP="0012209D">
      <w:pPr>
        <w:overflowPunct/>
        <w:autoSpaceDE/>
        <w:autoSpaceDN/>
        <w:adjustRightInd/>
        <w:spacing w:before="0" w:after="0"/>
        <w:textAlignment w:val="auto"/>
        <w:rPr>
          <w:rFonts w:ascii="Arial" w:hAnsi="Arial" w:cs="Arial"/>
          <w:b/>
          <w:sz w:val="20"/>
        </w:rPr>
      </w:pPr>
      <w:r w:rsidRPr="0071423F">
        <w:rPr>
          <w:rFonts w:ascii="Arial" w:hAnsi="Arial" w:cs="Arial"/>
          <w:b/>
          <w:sz w:val="20"/>
        </w:rPr>
        <w:br w:type="page"/>
      </w:r>
    </w:p>
    <w:p w14:paraId="15BF08E0" w14:textId="77777777" w:rsidR="0012209D" w:rsidRPr="0071423F" w:rsidRDefault="0012209D" w:rsidP="0012209D">
      <w:pPr>
        <w:jc w:val="center"/>
        <w:rPr>
          <w:rFonts w:ascii="Arial" w:hAnsi="Arial" w:cs="Arial"/>
          <w:b/>
          <w:bCs/>
          <w:sz w:val="20"/>
        </w:rPr>
      </w:pPr>
      <w:r w:rsidRPr="0071423F">
        <w:rPr>
          <w:rFonts w:ascii="Arial" w:hAnsi="Arial" w:cs="Arial"/>
          <w:b/>
          <w:bCs/>
          <w:sz w:val="20"/>
        </w:rPr>
        <w:lastRenderedPageBreak/>
        <w:t>JOB HAZARD ANALYSIS</w:t>
      </w:r>
    </w:p>
    <w:p w14:paraId="15BF08E1" w14:textId="77777777" w:rsidR="0012209D" w:rsidRPr="0071423F" w:rsidRDefault="0012209D" w:rsidP="0012209D">
      <w:pPr>
        <w:rPr>
          <w:rFonts w:ascii="Arial" w:hAnsi="Arial" w:cs="Arial"/>
          <w:b/>
          <w:bCs/>
          <w:sz w:val="20"/>
        </w:rPr>
      </w:pPr>
    </w:p>
    <w:p w14:paraId="21136C72" w14:textId="6216B5C4" w:rsidR="00D3349E" w:rsidRPr="0071423F" w:rsidRDefault="00D3349E" w:rsidP="009064A9">
      <w:pPr>
        <w:rPr>
          <w:rFonts w:ascii="Arial" w:hAnsi="Arial" w:cs="Arial"/>
          <w:b/>
          <w:bCs/>
          <w:sz w:val="20"/>
        </w:rPr>
      </w:pPr>
      <w:r w:rsidRPr="0071423F">
        <w:rPr>
          <w:rFonts w:ascii="Arial" w:hAnsi="Arial" w:cs="Arial"/>
          <w:b/>
          <w:bCs/>
          <w:sz w:val="20"/>
        </w:rPr>
        <w:t>Is this an office-based post?</w:t>
      </w:r>
    </w:p>
    <w:tbl>
      <w:tblPr>
        <w:tblStyle w:val="SUTable"/>
        <w:tblW w:w="0" w:type="auto"/>
        <w:tblLook w:val="04A0" w:firstRow="1" w:lastRow="0" w:firstColumn="1" w:lastColumn="0" w:noHBand="0" w:noVBand="1"/>
      </w:tblPr>
      <w:tblGrid>
        <w:gridCol w:w="901"/>
        <w:gridCol w:w="8726"/>
      </w:tblGrid>
      <w:tr w:rsidR="00D3349E" w:rsidRPr="0071423F" w14:paraId="0219F927" w14:textId="77777777" w:rsidTr="00D3349E">
        <w:tc>
          <w:tcPr>
            <w:tcW w:w="908" w:type="dxa"/>
          </w:tcPr>
          <w:p w14:paraId="3C59876E" w14:textId="0AAC1F62" w:rsidR="00D3349E" w:rsidRPr="0071423F" w:rsidRDefault="00E63C22" w:rsidP="00E264FD">
            <w:pPr>
              <w:rPr>
                <w:rFonts w:ascii="Arial" w:hAnsi="Arial" w:cs="Arial"/>
                <w:sz w:val="20"/>
              </w:rPr>
            </w:pPr>
            <w:sdt>
              <w:sdtPr>
                <w:rPr>
                  <w:rFonts w:ascii="Arial" w:hAnsi="Arial" w:cs="Arial"/>
                  <w:sz w:val="20"/>
                </w:rPr>
                <w:id w:val="579254332"/>
                <w14:checkbox>
                  <w14:checked w14:val="1"/>
                  <w14:checkedState w14:val="2612" w14:font="MS Gothic"/>
                  <w14:uncheckedState w14:val="2610" w14:font="MS Gothic"/>
                </w14:checkbox>
              </w:sdtPr>
              <w:sdtEndPr/>
              <w:sdtContent>
                <w:r w:rsidR="00A51761" w:rsidRPr="0071423F">
                  <w:rPr>
                    <w:rFonts w:ascii="Segoe UI Symbol" w:eastAsia="MS Gothic" w:hAnsi="Segoe UI Symbol" w:cs="Segoe UI Symbol"/>
                    <w:sz w:val="20"/>
                  </w:rPr>
                  <w:t>☒</w:t>
                </w:r>
              </w:sdtContent>
            </w:sdt>
            <w:r w:rsidR="00D3349E" w:rsidRPr="0071423F">
              <w:rPr>
                <w:rFonts w:ascii="Arial" w:hAnsi="Arial" w:cs="Arial"/>
                <w:sz w:val="20"/>
              </w:rPr>
              <w:t xml:space="preserve"> Yes</w:t>
            </w:r>
          </w:p>
        </w:tc>
        <w:tc>
          <w:tcPr>
            <w:tcW w:w="8843" w:type="dxa"/>
          </w:tcPr>
          <w:p w14:paraId="51AD581C" w14:textId="531D8D08" w:rsidR="00D3349E" w:rsidRPr="0071423F" w:rsidRDefault="00D3349E" w:rsidP="00D3349E">
            <w:pPr>
              <w:rPr>
                <w:rFonts w:ascii="Arial" w:hAnsi="Arial" w:cs="Arial"/>
                <w:sz w:val="20"/>
              </w:rPr>
            </w:pPr>
            <w:r w:rsidRPr="0071423F">
              <w:rPr>
                <w:rFonts w:ascii="Arial" w:hAnsi="Arial" w:cs="Arial"/>
                <w:sz w:val="20"/>
              </w:rPr>
              <w:t>If this post is an office-based job with routine office hazards (</w:t>
            </w:r>
            <w:proofErr w:type="spellStart"/>
            <w:r w:rsidRPr="0071423F">
              <w:rPr>
                <w:rFonts w:ascii="Arial" w:hAnsi="Arial" w:cs="Arial"/>
                <w:sz w:val="20"/>
              </w:rPr>
              <w:t>eg</w:t>
            </w:r>
            <w:proofErr w:type="spellEnd"/>
            <w:r w:rsidRPr="0071423F">
              <w:rPr>
                <w:rFonts w:ascii="Arial" w:hAnsi="Arial" w:cs="Arial"/>
                <w:sz w:val="20"/>
              </w:rPr>
              <w:t>: use of VDU)</w:t>
            </w:r>
            <w:r w:rsidR="009064A9" w:rsidRPr="0071423F">
              <w:rPr>
                <w:rFonts w:ascii="Arial" w:hAnsi="Arial" w:cs="Arial"/>
                <w:sz w:val="20"/>
              </w:rPr>
              <w:t>,</w:t>
            </w:r>
            <w:r w:rsidRPr="0071423F">
              <w:rPr>
                <w:rFonts w:ascii="Arial" w:hAnsi="Arial" w:cs="Arial"/>
                <w:sz w:val="20"/>
              </w:rPr>
              <w:t xml:space="preserve"> no further information needs to be supplied.</w:t>
            </w:r>
            <w:r w:rsidR="009064A9" w:rsidRPr="0071423F">
              <w:rPr>
                <w:rFonts w:ascii="Arial" w:hAnsi="Arial" w:cs="Arial"/>
                <w:sz w:val="20"/>
              </w:rPr>
              <w:t xml:space="preserve"> Do not complete the section below.</w:t>
            </w:r>
          </w:p>
        </w:tc>
      </w:tr>
      <w:tr w:rsidR="00D3349E" w:rsidRPr="0071423F" w14:paraId="48115143" w14:textId="77777777" w:rsidTr="00D3349E">
        <w:tc>
          <w:tcPr>
            <w:tcW w:w="908" w:type="dxa"/>
          </w:tcPr>
          <w:p w14:paraId="3977EB84" w14:textId="5713AD23" w:rsidR="00D3349E" w:rsidRPr="0071423F" w:rsidRDefault="00E63C22" w:rsidP="00E264FD">
            <w:pPr>
              <w:rPr>
                <w:rFonts w:ascii="Arial" w:hAnsi="Arial" w:cs="Arial"/>
                <w:sz w:val="20"/>
              </w:rPr>
            </w:pPr>
            <w:sdt>
              <w:sdtPr>
                <w:rPr>
                  <w:rFonts w:ascii="Arial" w:hAnsi="Arial" w:cs="Arial"/>
                  <w:sz w:val="20"/>
                </w:rPr>
                <w:id w:val="-174965147"/>
                <w14:checkbox>
                  <w14:checked w14:val="0"/>
                  <w14:checkedState w14:val="2612" w14:font="MS Gothic"/>
                  <w14:uncheckedState w14:val="2610" w14:font="MS Gothic"/>
                </w14:checkbox>
              </w:sdtPr>
              <w:sdtEndPr/>
              <w:sdtContent>
                <w:r w:rsidR="00D3349E" w:rsidRPr="0071423F">
                  <w:rPr>
                    <w:rFonts w:ascii="Segoe UI Symbol" w:eastAsia="MS Gothic" w:hAnsi="Segoe UI Symbol" w:cs="Segoe UI Symbol"/>
                    <w:sz w:val="20"/>
                  </w:rPr>
                  <w:t>☐</w:t>
                </w:r>
              </w:sdtContent>
            </w:sdt>
            <w:r w:rsidR="00D3349E" w:rsidRPr="0071423F">
              <w:rPr>
                <w:rFonts w:ascii="Arial" w:hAnsi="Arial" w:cs="Arial"/>
                <w:sz w:val="20"/>
              </w:rPr>
              <w:t xml:space="preserve"> No</w:t>
            </w:r>
          </w:p>
        </w:tc>
        <w:tc>
          <w:tcPr>
            <w:tcW w:w="8843" w:type="dxa"/>
          </w:tcPr>
          <w:p w14:paraId="2FB856C1" w14:textId="163254D2" w:rsidR="00D3349E" w:rsidRPr="0071423F" w:rsidRDefault="00D3349E" w:rsidP="00D3349E">
            <w:pPr>
              <w:rPr>
                <w:rFonts w:ascii="Arial" w:hAnsi="Arial" w:cs="Arial"/>
                <w:sz w:val="20"/>
              </w:rPr>
            </w:pPr>
            <w:r w:rsidRPr="0071423F">
              <w:rPr>
                <w:rFonts w:ascii="Arial" w:hAnsi="Arial" w:cs="Arial"/>
                <w:sz w:val="20"/>
              </w:rPr>
              <w:t>If this post is not office-based or has some hazards other than routine office (</w:t>
            </w:r>
            <w:proofErr w:type="spellStart"/>
            <w:r w:rsidRPr="0071423F">
              <w:rPr>
                <w:rFonts w:ascii="Arial" w:hAnsi="Arial" w:cs="Arial"/>
                <w:sz w:val="20"/>
              </w:rPr>
              <w:t>eg</w:t>
            </w:r>
            <w:proofErr w:type="spellEnd"/>
            <w:r w:rsidRPr="0071423F">
              <w:rPr>
                <w:rFonts w:ascii="Arial" w:hAnsi="Arial" w:cs="Arial"/>
                <w:sz w:val="20"/>
              </w:rPr>
              <w:t>: more than use of VDU) please complete the analysis below.</w:t>
            </w:r>
          </w:p>
          <w:p w14:paraId="4892F016" w14:textId="47470006" w:rsidR="009064A9" w:rsidRPr="0071423F" w:rsidRDefault="009064A9" w:rsidP="00D3349E">
            <w:pPr>
              <w:rPr>
                <w:rFonts w:ascii="Arial" w:hAnsi="Arial" w:cs="Arial"/>
                <w:sz w:val="20"/>
              </w:rPr>
            </w:pPr>
            <w:r w:rsidRPr="0071423F">
              <w:rPr>
                <w:rFonts w:ascii="Arial" w:hAnsi="Arial" w:cs="Arial"/>
                <w:sz w:val="20"/>
              </w:rPr>
              <w:t>Hiring managers are asked to complete this section as accurately as possible to ensure the safety of the post-holder.</w:t>
            </w:r>
          </w:p>
        </w:tc>
      </w:tr>
    </w:tbl>
    <w:p w14:paraId="04193472" w14:textId="77777777" w:rsidR="00D3349E" w:rsidRPr="0071423F" w:rsidRDefault="00D3349E" w:rsidP="00E264FD">
      <w:pPr>
        <w:rPr>
          <w:rFonts w:ascii="Arial" w:hAnsi="Arial" w:cs="Arial"/>
          <w:sz w:val="20"/>
        </w:rPr>
      </w:pPr>
    </w:p>
    <w:p w14:paraId="15BF08E7" w14:textId="710FF6AC" w:rsidR="0012209D" w:rsidRPr="0071423F" w:rsidRDefault="0012209D" w:rsidP="009064A9">
      <w:pPr>
        <w:rPr>
          <w:rFonts w:ascii="Arial" w:hAnsi="Arial" w:cs="Arial"/>
          <w:sz w:val="20"/>
        </w:rPr>
      </w:pPr>
      <w:r w:rsidRPr="0071423F">
        <w:rPr>
          <w:rFonts w:ascii="Arial" w:hAnsi="Arial" w:cs="Arial"/>
          <w:sz w:val="20"/>
        </w:rPr>
        <w:t>## - HR will send a full PEHQ to all applicants for this position.</w:t>
      </w:r>
      <w:r w:rsidR="00D3349E" w:rsidRPr="0071423F">
        <w:rPr>
          <w:rFonts w:ascii="Arial" w:hAnsi="Arial" w:cs="Arial"/>
          <w:sz w:val="20"/>
        </w:rPr>
        <w:t xml:space="preserve"> </w:t>
      </w:r>
      <w:r w:rsidR="009064A9" w:rsidRPr="0071423F">
        <w:rPr>
          <w:rFonts w:ascii="Arial" w:hAnsi="Arial" w:cs="Arial"/>
          <w:sz w:val="20"/>
        </w:rPr>
        <w:t xml:space="preserve">Please note, if </w:t>
      </w:r>
      <w:r w:rsidR="00D3349E" w:rsidRPr="0071423F">
        <w:rPr>
          <w:rFonts w:ascii="Arial" w:hAnsi="Arial" w:cs="Arial"/>
          <w:sz w:val="20"/>
        </w:rPr>
        <w:t xml:space="preserve">full health clearance is required for a role, </w:t>
      </w:r>
      <w:r w:rsidR="009064A9" w:rsidRPr="0071423F">
        <w:rPr>
          <w:rFonts w:ascii="Arial" w:hAnsi="Arial" w:cs="Arial"/>
          <w:sz w:val="20"/>
        </w:rPr>
        <w:t xml:space="preserve">this will apply to </w:t>
      </w:r>
      <w:r w:rsidR="00D3349E" w:rsidRPr="0071423F">
        <w:rPr>
          <w:rFonts w:ascii="Arial" w:hAnsi="Arial" w:cs="Arial"/>
          <w:sz w:val="20"/>
        </w:rPr>
        <w:t>all individuals</w:t>
      </w:r>
      <w:r w:rsidR="009064A9" w:rsidRPr="0071423F">
        <w:rPr>
          <w:rFonts w:ascii="Arial" w:hAnsi="Arial" w:cs="Arial"/>
          <w:sz w:val="20"/>
        </w:rPr>
        <w:t>,</w:t>
      </w:r>
      <w:r w:rsidR="00D3349E" w:rsidRPr="0071423F">
        <w:rPr>
          <w:rFonts w:ascii="Arial" w:hAnsi="Arial" w:cs="Arial"/>
          <w:sz w:val="20"/>
        </w:rPr>
        <w:t xml:space="preserve"> </w:t>
      </w:r>
      <w:r w:rsidR="009064A9" w:rsidRPr="0071423F">
        <w:rPr>
          <w:rFonts w:ascii="Arial" w:hAnsi="Arial" w:cs="Arial"/>
          <w:sz w:val="20"/>
        </w:rPr>
        <w:t>including existing members of staff.</w:t>
      </w:r>
    </w:p>
    <w:p w14:paraId="15BF08E8" w14:textId="77777777" w:rsidR="0012209D" w:rsidRPr="0071423F" w:rsidRDefault="0012209D" w:rsidP="0012209D">
      <w:pPr>
        <w:rPr>
          <w:rFonts w:ascii="Arial" w:hAnsi="Arial" w:cs="Arial"/>
          <w:sz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71423F" w14:paraId="15BF08F0" w14:textId="77777777" w:rsidTr="00321CAA">
        <w:trPr>
          <w:jc w:val="center"/>
        </w:trPr>
        <w:tc>
          <w:tcPr>
            <w:tcW w:w="5929" w:type="dxa"/>
            <w:shd w:val="clear" w:color="auto" w:fill="D9D9D9" w:themeFill="background1" w:themeFillShade="D9"/>
            <w:vAlign w:val="center"/>
          </w:tcPr>
          <w:p w14:paraId="15BF08E9" w14:textId="77777777" w:rsidR="0012209D" w:rsidRPr="0071423F" w:rsidRDefault="0012209D" w:rsidP="00321CAA">
            <w:pPr>
              <w:rPr>
                <w:rFonts w:ascii="Arial" w:hAnsi="Arial" w:cs="Arial"/>
                <w:b/>
                <w:bCs/>
                <w:sz w:val="20"/>
              </w:rPr>
            </w:pPr>
            <w:r w:rsidRPr="0071423F">
              <w:rPr>
                <w:rFonts w:ascii="Arial" w:hAnsi="Arial" w:cs="Arial"/>
                <w:b/>
                <w:bCs/>
                <w:sz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71423F" w:rsidRDefault="0012209D" w:rsidP="00321CAA">
            <w:pPr>
              <w:rPr>
                <w:rFonts w:ascii="Arial" w:hAnsi="Arial" w:cs="Arial"/>
                <w:b/>
                <w:bCs/>
                <w:sz w:val="20"/>
              </w:rPr>
            </w:pPr>
            <w:r w:rsidRPr="0071423F">
              <w:rPr>
                <w:rFonts w:ascii="Arial" w:hAnsi="Arial" w:cs="Arial"/>
                <w:b/>
                <w:bCs/>
                <w:sz w:val="20"/>
              </w:rPr>
              <w:t xml:space="preserve">Occasionally </w:t>
            </w:r>
          </w:p>
          <w:p w14:paraId="15BF08EB" w14:textId="77777777" w:rsidR="0012209D" w:rsidRPr="0071423F" w:rsidRDefault="0012209D" w:rsidP="00321CAA">
            <w:pPr>
              <w:rPr>
                <w:rFonts w:ascii="Arial" w:hAnsi="Arial" w:cs="Arial"/>
                <w:sz w:val="20"/>
              </w:rPr>
            </w:pPr>
            <w:r w:rsidRPr="0071423F">
              <w:rPr>
                <w:rFonts w:ascii="Arial" w:hAnsi="Arial" w:cs="Arial"/>
                <w:sz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71423F" w:rsidRDefault="0012209D" w:rsidP="00321CAA">
            <w:pPr>
              <w:rPr>
                <w:rFonts w:ascii="Arial" w:hAnsi="Arial" w:cs="Arial"/>
                <w:b/>
                <w:bCs/>
                <w:sz w:val="20"/>
              </w:rPr>
            </w:pPr>
            <w:r w:rsidRPr="0071423F">
              <w:rPr>
                <w:rFonts w:ascii="Arial" w:hAnsi="Arial" w:cs="Arial"/>
                <w:b/>
                <w:bCs/>
                <w:sz w:val="20"/>
              </w:rPr>
              <w:t>Frequently</w:t>
            </w:r>
          </w:p>
          <w:p w14:paraId="15BF08ED" w14:textId="77777777" w:rsidR="0012209D" w:rsidRPr="0071423F" w:rsidRDefault="0012209D" w:rsidP="00321CAA">
            <w:pPr>
              <w:rPr>
                <w:rFonts w:ascii="Arial" w:hAnsi="Arial" w:cs="Arial"/>
                <w:sz w:val="20"/>
              </w:rPr>
            </w:pPr>
            <w:r w:rsidRPr="0071423F">
              <w:rPr>
                <w:rFonts w:ascii="Arial" w:hAnsi="Arial" w:cs="Arial"/>
                <w:sz w:val="20"/>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71423F" w:rsidRDefault="0012209D" w:rsidP="00321CAA">
            <w:pPr>
              <w:rPr>
                <w:rFonts w:ascii="Arial" w:hAnsi="Arial" w:cs="Arial"/>
                <w:sz w:val="20"/>
              </w:rPr>
            </w:pPr>
            <w:r w:rsidRPr="0071423F">
              <w:rPr>
                <w:rFonts w:ascii="Arial" w:hAnsi="Arial" w:cs="Arial"/>
                <w:b/>
                <w:bCs/>
                <w:sz w:val="20"/>
              </w:rPr>
              <w:t>Constantly</w:t>
            </w:r>
          </w:p>
          <w:p w14:paraId="15BF08EF" w14:textId="77777777" w:rsidR="0012209D" w:rsidRPr="0071423F" w:rsidRDefault="0012209D" w:rsidP="00321CAA">
            <w:pPr>
              <w:rPr>
                <w:rFonts w:ascii="Arial" w:hAnsi="Arial" w:cs="Arial"/>
                <w:sz w:val="20"/>
              </w:rPr>
            </w:pPr>
            <w:r w:rsidRPr="0071423F">
              <w:rPr>
                <w:rFonts w:ascii="Arial" w:hAnsi="Arial" w:cs="Arial"/>
                <w:sz w:val="20"/>
              </w:rPr>
              <w:t>(&gt; 60% of time)</w:t>
            </w:r>
          </w:p>
        </w:tc>
      </w:tr>
      <w:tr w:rsidR="0012209D" w:rsidRPr="0071423F" w14:paraId="15BF08F5" w14:textId="77777777" w:rsidTr="00321CAA">
        <w:trPr>
          <w:jc w:val="center"/>
        </w:trPr>
        <w:tc>
          <w:tcPr>
            <w:tcW w:w="5929" w:type="dxa"/>
            <w:shd w:val="clear" w:color="auto" w:fill="auto"/>
            <w:vAlign w:val="center"/>
          </w:tcPr>
          <w:p w14:paraId="15BF08F1" w14:textId="77777777" w:rsidR="0012209D" w:rsidRPr="0071423F" w:rsidRDefault="0012209D" w:rsidP="00321CAA">
            <w:pPr>
              <w:rPr>
                <w:rFonts w:ascii="Arial" w:hAnsi="Arial" w:cs="Arial"/>
                <w:sz w:val="20"/>
              </w:rPr>
            </w:pPr>
            <w:r w:rsidRPr="0071423F">
              <w:rPr>
                <w:rFonts w:ascii="Arial" w:hAnsi="Arial" w:cs="Arial"/>
                <w:sz w:val="20"/>
              </w:rPr>
              <w:t xml:space="preserve">Outside work </w:t>
            </w:r>
          </w:p>
        </w:tc>
        <w:tc>
          <w:tcPr>
            <w:tcW w:w="1313" w:type="dxa"/>
            <w:shd w:val="clear" w:color="auto" w:fill="auto"/>
            <w:vAlign w:val="center"/>
          </w:tcPr>
          <w:p w14:paraId="15BF08F2" w14:textId="77777777" w:rsidR="0012209D" w:rsidRPr="0071423F" w:rsidRDefault="0012209D" w:rsidP="00321CAA">
            <w:pPr>
              <w:rPr>
                <w:rFonts w:ascii="Arial" w:hAnsi="Arial" w:cs="Arial"/>
                <w:sz w:val="20"/>
              </w:rPr>
            </w:pPr>
          </w:p>
        </w:tc>
        <w:tc>
          <w:tcPr>
            <w:tcW w:w="1314" w:type="dxa"/>
            <w:shd w:val="clear" w:color="auto" w:fill="auto"/>
            <w:vAlign w:val="center"/>
          </w:tcPr>
          <w:p w14:paraId="15BF08F3" w14:textId="77777777" w:rsidR="0012209D" w:rsidRPr="0071423F" w:rsidRDefault="0012209D" w:rsidP="00321CAA">
            <w:pPr>
              <w:rPr>
                <w:rFonts w:ascii="Arial" w:hAnsi="Arial" w:cs="Arial"/>
                <w:sz w:val="20"/>
              </w:rPr>
            </w:pPr>
          </w:p>
        </w:tc>
        <w:tc>
          <w:tcPr>
            <w:tcW w:w="1314" w:type="dxa"/>
            <w:shd w:val="clear" w:color="auto" w:fill="auto"/>
            <w:vAlign w:val="center"/>
          </w:tcPr>
          <w:p w14:paraId="15BF08F4" w14:textId="77777777" w:rsidR="0012209D" w:rsidRPr="0071423F" w:rsidRDefault="0012209D" w:rsidP="00321CAA">
            <w:pPr>
              <w:rPr>
                <w:rFonts w:ascii="Arial" w:hAnsi="Arial" w:cs="Arial"/>
                <w:sz w:val="20"/>
              </w:rPr>
            </w:pPr>
          </w:p>
        </w:tc>
      </w:tr>
      <w:tr w:rsidR="0012209D" w:rsidRPr="0071423F" w14:paraId="15BF08FA" w14:textId="77777777" w:rsidTr="00321CAA">
        <w:trPr>
          <w:jc w:val="center"/>
        </w:trPr>
        <w:tc>
          <w:tcPr>
            <w:tcW w:w="5929" w:type="dxa"/>
            <w:shd w:val="clear" w:color="auto" w:fill="auto"/>
            <w:vAlign w:val="center"/>
          </w:tcPr>
          <w:p w14:paraId="15BF08F6" w14:textId="77777777" w:rsidR="0012209D" w:rsidRPr="0071423F" w:rsidRDefault="0012209D" w:rsidP="00321CAA">
            <w:pPr>
              <w:rPr>
                <w:rFonts w:ascii="Arial" w:hAnsi="Arial" w:cs="Arial"/>
                <w:sz w:val="20"/>
              </w:rPr>
            </w:pPr>
            <w:r w:rsidRPr="0071423F">
              <w:rPr>
                <w:rFonts w:ascii="Arial" w:hAnsi="Arial" w:cs="Arial"/>
                <w:sz w:val="20"/>
              </w:rPr>
              <w:t>Extremes of temperature (</w:t>
            </w:r>
            <w:proofErr w:type="spellStart"/>
            <w:r w:rsidRPr="0071423F">
              <w:rPr>
                <w:rFonts w:ascii="Arial" w:hAnsi="Arial" w:cs="Arial"/>
                <w:sz w:val="20"/>
              </w:rPr>
              <w:t>eg</w:t>
            </w:r>
            <w:proofErr w:type="spellEnd"/>
            <w:r w:rsidRPr="0071423F">
              <w:rPr>
                <w:rFonts w:ascii="Arial" w:hAnsi="Arial" w:cs="Arial"/>
                <w:sz w:val="20"/>
              </w:rPr>
              <w:t>: fridge/ furnace)</w:t>
            </w:r>
          </w:p>
        </w:tc>
        <w:tc>
          <w:tcPr>
            <w:tcW w:w="1313" w:type="dxa"/>
            <w:shd w:val="clear" w:color="auto" w:fill="auto"/>
            <w:vAlign w:val="center"/>
          </w:tcPr>
          <w:p w14:paraId="15BF08F7" w14:textId="77777777" w:rsidR="0012209D" w:rsidRPr="0071423F" w:rsidRDefault="0012209D" w:rsidP="00321CAA">
            <w:pPr>
              <w:rPr>
                <w:rFonts w:ascii="Arial" w:hAnsi="Arial" w:cs="Arial"/>
                <w:sz w:val="20"/>
              </w:rPr>
            </w:pPr>
          </w:p>
        </w:tc>
        <w:tc>
          <w:tcPr>
            <w:tcW w:w="1314" w:type="dxa"/>
            <w:shd w:val="clear" w:color="auto" w:fill="auto"/>
            <w:vAlign w:val="center"/>
          </w:tcPr>
          <w:p w14:paraId="15BF08F8" w14:textId="77777777" w:rsidR="0012209D" w:rsidRPr="0071423F" w:rsidRDefault="0012209D" w:rsidP="00321CAA">
            <w:pPr>
              <w:rPr>
                <w:rFonts w:ascii="Arial" w:hAnsi="Arial" w:cs="Arial"/>
                <w:sz w:val="20"/>
              </w:rPr>
            </w:pPr>
          </w:p>
        </w:tc>
        <w:tc>
          <w:tcPr>
            <w:tcW w:w="1314" w:type="dxa"/>
            <w:shd w:val="clear" w:color="auto" w:fill="auto"/>
            <w:vAlign w:val="center"/>
          </w:tcPr>
          <w:p w14:paraId="15BF08F9" w14:textId="77777777" w:rsidR="0012209D" w:rsidRPr="0071423F" w:rsidRDefault="0012209D" w:rsidP="00321CAA">
            <w:pPr>
              <w:rPr>
                <w:rFonts w:ascii="Arial" w:hAnsi="Arial" w:cs="Arial"/>
                <w:sz w:val="20"/>
              </w:rPr>
            </w:pPr>
          </w:p>
        </w:tc>
      </w:tr>
      <w:tr w:rsidR="0012209D" w:rsidRPr="0071423F" w14:paraId="15BF08FF" w14:textId="77777777" w:rsidTr="00321CAA">
        <w:trPr>
          <w:jc w:val="center"/>
        </w:trPr>
        <w:tc>
          <w:tcPr>
            <w:tcW w:w="5929" w:type="dxa"/>
            <w:shd w:val="clear" w:color="auto" w:fill="auto"/>
            <w:vAlign w:val="center"/>
          </w:tcPr>
          <w:p w14:paraId="15BF08FB" w14:textId="72EFE44B" w:rsidR="0012209D" w:rsidRPr="0071423F" w:rsidRDefault="004263FE" w:rsidP="00321CAA">
            <w:pPr>
              <w:rPr>
                <w:rFonts w:ascii="Arial" w:hAnsi="Arial" w:cs="Arial"/>
                <w:sz w:val="20"/>
              </w:rPr>
            </w:pPr>
            <w:r w:rsidRPr="0071423F">
              <w:rPr>
                <w:rFonts w:ascii="Arial" w:hAnsi="Arial" w:cs="Arial"/>
                <w:sz w:val="20"/>
              </w:rPr>
              <w:t xml:space="preserve">## </w:t>
            </w:r>
            <w:r w:rsidR="0012209D" w:rsidRPr="0071423F">
              <w:rPr>
                <w:rFonts w:ascii="Arial" w:hAnsi="Arial" w:cs="Arial"/>
                <w:sz w:val="20"/>
              </w:rPr>
              <w:t>Potential for exposure to body fluids</w:t>
            </w:r>
          </w:p>
        </w:tc>
        <w:tc>
          <w:tcPr>
            <w:tcW w:w="1313" w:type="dxa"/>
            <w:shd w:val="clear" w:color="auto" w:fill="auto"/>
            <w:vAlign w:val="center"/>
          </w:tcPr>
          <w:p w14:paraId="15BF08FC" w14:textId="77777777" w:rsidR="0012209D" w:rsidRPr="0071423F" w:rsidRDefault="0012209D" w:rsidP="00321CAA">
            <w:pPr>
              <w:rPr>
                <w:rFonts w:ascii="Arial" w:hAnsi="Arial" w:cs="Arial"/>
                <w:sz w:val="20"/>
              </w:rPr>
            </w:pPr>
          </w:p>
        </w:tc>
        <w:tc>
          <w:tcPr>
            <w:tcW w:w="1314" w:type="dxa"/>
            <w:shd w:val="clear" w:color="auto" w:fill="auto"/>
            <w:vAlign w:val="center"/>
          </w:tcPr>
          <w:p w14:paraId="15BF08FD" w14:textId="77777777" w:rsidR="0012209D" w:rsidRPr="0071423F" w:rsidRDefault="0012209D" w:rsidP="00321CAA">
            <w:pPr>
              <w:rPr>
                <w:rFonts w:ascii="Arial" w:hAnsi="Arial" w:cs="Arial"/>
                <w:sz w:val="20"/>
              </w:rPr>
            </w:pPr>
          </w:p>
        </w:tc>
        <w:tc>
          <w:tcPr>
            <w:tcW w:w="1314" w:type="dxa"/>
            <w:shd w:val="clear" w:color="auto" w:fill="auto"/>
            <w:vAlign w:val="center"/>
          </w:tcPr>
          <w:p w14:paraId="15BF08FE" w14:textId="77777777" w:rsidR="0012209D" w:rsidRPr="0071423F" w:rsidRDefault="0012209D" w:rsidP="00321CAA">
            <w:pPr>
              <w:rPr>
                <w:rFonts w:ascii="Arial" w:hAnsi="Arial" w:cs="Arial"/>
                <w:sz w:val="20"/>
              </w:rPr>
            </w:pPr>
          </w:p>
        </w:tc>
      </w:tr>
      <w:tr w:rsidR="0012209D" w:rsidRPr="0071423F" w14:paraId="15BF0904" w14:textId="77777777" w:rsidTr="00321CAA">
        <w:trPr>
          <w:jc w:val="center"/>
        </w:trPr>
        <w:tc>
          <w:tcPr>
            <w:tcW w:w="5929" w:type="dxa"/>
            <w:shd w:val="clear" w:color="auto" w:fill="auto"/>
            <w:vAlign w:val="center"/>
          </w:tcPr>
          <w:p w14:paraId="15BF0900" w14:textId="77777777" w:rsidR="0012209D" w:rsidRPr="0071423F" w:rsidRDefault="0012209D" w:rsidP="00321CAA">
            <w:pPr>
              <w:rPr>
                <w:rFonts w:ascii="Arial" w:hAnsi="Arial" w:cs="Arial"/>
                <w:sz w:val="20"/>
              </w:rPr>
            </w:pPr>
            <w:r w:rsidRPr="0071423F">
              <w:rPr>
                <w:rFonts w:ascii="Arial" w:hAnsi="Arial" w:cs="Arial"/>
                <w:sz w:val="20"/>
              </w:rPr>
              <w:t>## Noise (greater than 80 dba - 8 hrs twa)</w:t>
            </w:r>
          </w:p>
        </w:tc>
        <w:tc>
          <w:tcPr>
            <w:tcW w:w="1313" w:type="dxa"/>
            <w:tcBorders>
              <w:bottom w:val="single" w:sz="4" w:space="0" w:color="auto"/>
            </w:tcBorders>
            <w:shd w:val="clear" w:color="auto" w:fill="auto"/>
            <w:vAlign w:val="center"/>
          </w:tcPr>
          <w:p w14:paraId="15BF0901"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02"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03" w14:textId="77777777" w:rsidR="0012209D" w:rsidRPr="0071423F" w:rsidRDefault="0012209D" w:rsidP="00321CAA">
            <w:pPr>
              <w:rPr>
                <w:rFonts w:ascii="Arial" w:hAnsi="Arial" w:cs="Arial"/>
                <w:sz w:val="20"/>
              </w:rPr>
            </w:pPr>
          </w:p>
        </w:tc>
      </w:tr>
      <w:tr w:rsidR="0012209D" w:rsidRPr="0071423F" w14:paraId="15BF0909" w14:textId="77777777" w:rsidTr="00321CAA">
        <w:trPr>
          <w:jc w:val="center"/>
        </w:trPr>
        <w:tc>
          <w:tcPr>
            <w:tcW w:w="5929" w:type="dxa"/>
            <w:tcBorders>
              <w:bottom w:val="nil"/>
            </w:tcBorders>
            <w:shd w:val="clear" w:color="auto" w:fill="auto"/>
            <w:vAlign w:val="center"/>
          </w:tcPr>
          <w:p w14:paraId="15BF0905" w14:textId="77777777" w:rsidR="0012209D" w:rsidRPr="0071423F" w:rsidRDefault="0012209D" w:rsidP="00321CAA">
            <w:pPr>
              <w:rPr>
                <w:rFonts w:ascii="Arial" w:hAnsi="Arial" w:cs="Arial"/>
                <w:sz w:val="20"/>
              </w:rPr>
            </w:pPr>
            <w:r w:rsidRPr="0071423F">
              <w:rPr>
                <w:rFonts w:ascii="Arial" w:hAnsi="Arial" w:cs="Arial"/>
                <w:sz w:val="20"/>
              </w:rPr>
              <w:t>## Exposure to hazardous substances (</w:t>
            </w:r>
            <w:proofErr w:type="spellStart"/>
            <w:r w:rsidRPr="0071423F">
              <w:rPr>
                <w:rFonts w:ascii="Arial" w:hAnsi="Arial" w:cs="Arial"/>
                <w:sz w:val="20"/>
              </w:rPr>
              <w:t>eg</w:t>
            </w:r>
            <w:proofErr w:type="spellEnd"/>
            <w:r w:rsidRPr="0071423F">
              <w:rPr>
                <w:rFonts w:ascii="Arial" w:hAnsi="Arial" w:cs="Arial"/>
                <w:sz w:val="20"/>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07"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08" w14:textId="77777777" w:rsidR="0012209D" w:rsidRPr="0071423F" w:rsidRDefault="0012209D" w:rsidP="00321CAA">
            <w:pPr>
              <w:rPr>
                <w:rFonts w:ascii="Arial" w:hAnsi="Arial" w:cs="Arial"/>
                <w:sz w:val="20"/>
              </w:rPr>
            </w:pPr>
          </w:p>
        </w:tc>
      </w:tr>
      <w:tr w:rsidR="0012209D" w:rsidRPr="0071423F" w14:paraId="15BF090B" w14:textId="77777777" w:rsidTr="00321CAA">
        <w:trPr>
          <w:jc w:val="center"/>
        </w:trPr>
        <w:tc>
          <w:tcPr>
            <w:tcW w:w="9870" w:type="dxa"/>
            <w:gridSpan w:val="4"/>
            <w:tcBorders>
              <w:top w:val="nil"/>
            </w:tcBorders>
            <w:shd w:val="clear" w:color="auto" w:fill="auto"/>
            <w:vAlign w:val="center"/>
          </w:tcPr>
          <w:p w14:paraId="15BF090A" w14:textId="77777777" w:rsidR="0012209D" w:rsidRPr="0071423F" w:rsidRDefault="0012209D" w:rsidP="0012209D">
            <w:pPr>
              <w:pStyle w:val="ListParagraph"/>
              <w:numPr>
                <w:ilvl w:val="0"/>
                <w:numId w:val="18"/>
              </w:numPr>
              <w:rPr>
                <w:rFonts w:ascii="Arial" w:hAnsi="Arial" w:cs="Arial"/>
                <w:sz w:val="20"/>
              </w:rPr>
            </w:pPr>
          </w:p>
        </w:tc>
      </w:tr>
      <w:tr w:rsidR="0012209D" w:rsidRPr="0071423F" w14:paraId="15BF0910" w14:textId="77777777" w:rsidTr="00321CAA">
        <w:trPr>
          <w:jc w:val="center"/>
        </w:trPr>
        <w:tc>
          <w:tcPr>
            <w:tcW w:w="5929" w:type="dxa"/>
            <w:shd w:val="clear" w:color="auto" w:fill="auto"/>
            <w:vAlign w:val="center"/>
          </w:tcPr>
          <w:p w14:paraId="15BF090C" w14:textId="77777777" w:rsidR="0012209D" w:rsidRPr="0071423F" w:rsidRDefault="0012209D" w:rsidP="00321CAA">
            <w:pPr>
              <w:rPr>
                <w:rFonts w:ascii="Arial" w:hAnsi="Arial" w:cs="Arial"/>
                <w:sz w:val="20"/>
              </w:rPr>
            </w:pPr>
            <w:r w:rsidRPr="0071423F">
              <w:rPr>
                <w:rFonts w:ascii="Arial" w:hAnsi="Arial" w:cs="Arial"/>
                <w:sz w:val="20"/>
              </w:rPr>
              <w:t>Frequent hand washing</w:t>
            </w:r>
          </w:p>
        </w:tc>
        <w:tc>
          <w:tcPr>
            <w:tcW w:w="1313" w:type="dxa"/>
            <w:shd w:val="clear" w:color="auto" w:fill="auto"/>
            <w:vAlign w:val="center"/>
          </w:tcPr>
          <w:p w14:paraId="15BF090D" w14:textId="77777777" w:rsidR="0012209D" w:rsidRPr="0071423F" w:rsidRDefault="0012209D" w:rsidP="00321CAA">
            <w:pPr>
              <w:rPr>
                <w:rFonts w:ascii="Arial" w:hAnsi="Arial" w:cs="Arial"/>
                <w:sz w:val="20"/>
              </w:rPr>
            </w:pPr>
          </w:p>
        </w:tc>
        <w:tc>
          <w:tcPr>
            <w:tcW w:w="1314" w:type="dxa"/>
            <w:shd w:val="clear" w:color="auto" w:fill="auto"/>
            <w:vAlign w:val="center"/>
          </w:tcPr>
          <w:p w14:paraId="15BF090E" w14:textId="77777777" w:rsidR="0012209D" w:rsidRPr="0071423F" w:rsidRDefault="0012209D" w:rsidP="00321CAA">
            <w:pPr>
              <w:rPr>
                <w:rFonts w:ascii="Arial" w:hAnsi="Arial" w:cs="Arial"/>
                <w:sz w:val="20"/>
              </w:rPr>
            </w:pPr>
          </w:p>
        </w:tc>
        <w:tc>
          <w:tcPr>
            <w:tcW w:w="1314" w:type="dxa"/>
            <w:shd w:val="clear" w:color="auto" w:fill="auto"/>
            <w:vAlign w:val="center"/>
          </w:tcPr>
          <w:p w14:paraId="15BF090F" w14:textId="77777777" w:rsidR="0012209D" w:rsidRPr="0071423F" w:rsidRDefault="0012209D" w:rsidP="00321CAA">
            <w:pPr>
              <w:rPr>
                <w:rFonts w:ascii="Arial" w:hAnsi="Arial" w:cs="Arial"/>
                <w:sz w:val="20"/>
              </w:rPr>
            </w:pPr>
          </w:p>
        </w:tc>
      </w:tr>
      <w:tr w:rsidR="0012209D" w:rsidRPr="0071423F"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71423F" w:rsidRDefault="0012209D" w:rsidP="00321CAA">
            <w:pPr>
              <w:rPr>
                <w:rFonts w:ascii="Arial" w:hAnsi="Arial" w:cs="Arial"/>
                <w:sz w:val="20"/>
              </w:rPr>
            </w:pPr>
            <w:r w:rsidRPr="0071423F">
              <w:rPr>
                <w:rFonts w:ascii="Arial" w:hAnsi="Arial" w:cs="Arial"/>
                <w:sz w:val="20"/>
              </w:rPr>
              <w:t xml:space="preserve">Ionising radiation </w:t>
            </w:r>
          </w:p>
        </w:tc>
        <w:tc>
          <w:tcPr>
            <w:tcW w:w="1313" w:type="dxa"/>
            <w:tcBorders>
              <w:bottom w:val="single" w:sz="4" w:space="0" w:color="auto"/>
            </w:tcBorders>
            <w:shd w:val="clear" w:color="auto" w:fill="auto"/>
            <w:vAlign w:val="center"/>
          </w:tcPr>
          <w:p w14:paraId="15BF0912"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13"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14" w14:textId="77777777" w:rsidR="0012209D" w:rsidRPr="0071423F" w:rsidRDefault="0012209D" w:rsidP="00321CAA">
            <w:pPr>
              <w:rPr>
                <w:rFonts w:ascii="Arial" w:hAnsi="Arial" w:cs="Arial"/>
                <w:sz w:val="20"/>
              </w:rPr>
            </w:pPr>
          </w:p>
        </w:tc>
      </w:tr>
      <w:tr w:rsidR="0012209D" w:rsidRPr="0071423F" w14:paraId="15BF0917" w14:textId="77777777" w:rsidTr="00321CAA">
        <w:trPr>
          <w:jc w:val="center"/>
        </w:trPr>
        <w:tc>
          <w:tcPr>
            <w:tcW w:w="9870" w:type="dxa"/>
            <w:gridSpan w:val="4"/>
            <w:shd w:val="clear" w:color="auto" w:fill="D9D9D9"/>
            <w:vAlign w:val="center"/>
          </w:tcPr>
          <w:p w14:paraId="15BF0916" w14:textId="77777777" w:rsidR="0012209D" w:rsidRPr="0071423F" w:rsidRDefault="0012209D" w:rsidP="00321CAA">
            <w:pPr>
              <w:rPr>
                <w:rFonts w:ascii="Arial" w:hAnsi="Arial" w:cs="Arial"/>
                <w:sz w:val="20"/>
              </w:rPr>
            </w:pPr>
            <w:r w:rsidRPr="0071423F">
              <w:rPr>
                <w:rFonts w:ascii="Arial" w:hAnsi="Arial" w:cs="Arial"/>
                <w:b/>
                <w:bCs/>
                <w:sz w:val="20"/>
              </w:rPr>
              <w:t>EQUIPMENT/TOOLS/MACHINES USED</w:t>
            </w:r>
          </w:p>
        </w:tc>
      </w:tr>
      <w:tr w:rsidR="0012209D" w:rsidRPr="0071423F" w14:paraId="15BF091C" w14:textId="77777777" w:rsidTr="00321CAA">
        <w:trPr>
          <w:jc w:val="center"/>
        </w:trPr>
        <w:tc>
          <w:tcPr>
            <w:tcW w:w="5929" w:type="dxa"/>
            <w:shd w:val="clear" w:color="auto" w:fill="auto"/>
            <w:vAlign w:val="center"/>
          </w:tcPr>
          <w:p w14:paraId="15BF0918" w14:textId="77777777" w:rsidR="0012209D" w:rsidRPr="0071423F" w:rsidRDefault="0012209D" w:rsidP="00321CAA">
            <w:pPr>
              <w:rPr>
                <w:rFonts w:ascii="Arial" w:hAnsi="Arial" w:cs="Arial"/>
                <w:sz w:val="20"/>
              </w:rPr>
            </w:pPr>
            <w:r w:rsidRPr="0071423F">
              <w:rPr>
                <w:rFonts w:ascii="Arial" w:hAnsi="Arial" w:cs="Arial"/>
                <w:sz w:val="20"/>
              </w:rPr>
              <w:t xml:space="preserve">## Food handling </w:t>
            </w:r>
          </w:p>
        </w:tc>
        <w:tc>
          <w:tcPr>
            <w:tcW w:w="1313" w:type="dxa"/>
            <w:shd w:val="clear" w:color="auto" w:fill="auto"/>
            <w:vAlign w:val="center"/>
          </w:tcPr>
          <w:p w14:paraId="15BF0919" w14:textId="77777777" w:rsidR="0012209D" w:rsidRPr="0071423F" w:rsidRDefault="0012209D" w:rsidP="00321CAA">
            <w:pPr>
              <w:rPr>
                <w:rFonts w:ascii="Arial" w:hAnsi="Arial" w:cs="Arial"/>
                <w:sz w:val="20"/>
              </w:rPr>
            </w:pPr>
          </w:p>
        </w:tc>
        <w:tc>
          <w:tcPr>
            <w:tcW w:w="1314" w:type="dxa"/>
            <w:shd w:val="clear" w:color="auto" w:fill="auto"/>
            <w:vAlign w:val="center"/>
          </w:tcPr>
          <w:p w14:paraId="15BF091A" w14:textId="77777777" w:rsidR="0012209D" w:rsidRPr="0071423F" w:rsidRDefault="0012209D" w:rsidP="00321CAA">
            <w:pPr>
              <w:rPr>
                <w:rFonts w:ascii="Arial" w:hAnsi="Arial" w:cs="Arial"/>
                <w:sz w:val="20"/>
              </w:rPr>
            </w:pPr>
          </w:p>
        </w:tc>
        <w:tc>
          <w:tcPr>
            <w:tcW w:w="1314" w:type="dxa"/>
            <w:shd w:val="clear" w:color="auto" w:fill="auto"/>
            <w:vAlign w:val="center"/>
          </w:tcPr>
          <w:p w14:paraId="15BF091B" w14:textId="77777777" w:rsidR="0012209D" w:rsidRPr="0071423F" w:rsidRDefault="0012209D" w:rsidP="00321CAA">
            <w:pPr>
              <w:rPr>
                <w:rFonts w:ascii="Arial" w:hAnsi="Arial" w:cs="Arial"/>
                <w:sz w:val="20"/>
              </w:rPr>
            </w:pPr>
          </w:p>
        </w:tc>
      </w:tr>
      <w:tr w:rsidR="0012209D" w:rsidRPr="0071423F" w14:paraId="15BF0921" w14:textId="77777777" w:rsidTr="00321CAA">
        <w:trPr>
          <w:jc w:val="center"/>
        </w:trPr>
        <w:tc>
          <w:tcPr>
            <w:tcW w:w="5929" w:type="dxa"/>
            <w:shd w:val="clear" w:color="auto" w:fill="auto"/>
            <w:vAlign w:val="center"/>
          </w:tcPr>
          <w:p w14:paraId="15BF091D" w14:textId="77777777" w:rsidR="0012209D" w:rsidRPr="0071423F" w:rsidRDefault="0012209D" w:rsidP="00321CAA">
            <w:pPr>
              <w:rPr>
                <w:rFonts w:ascii="Arial" w:hAnsi="Arial" w:cs="Arial"/>
                <w:sz w:val="20"/>
              </w:rPr>
            </w:pPr>
            <w:r w:rsidRPr="0071423F">
              <w:rPr>
                <w:rFonts w:ascii="Arial" w:hAnsi="Arial" w:cs="Arial"/>
                <w:sz w:val="20"/>
              </w:rPr>
              <w:t xml:space="preserve">## Driving university </w:t>
            </w:r>
            <w:proofErr w:type="gramStart"/>
            <w:r w:rsidRPr="0071423F">
              <w:rPr>
                <w:rFonts w:ascii="Arial" w:hAnsi="Arial" w:cs="Arial"/>
                <w:sz w:val="20"/>
              </w:rPr>
              <w:t>vehicles(</w:t>
            </w:r>
            <w:proofErr w:type="spellStart"/>
            <w:proofErr w:type="gramEnd"/>
            <w:r w:rsidRPr="0071423F">
              <w:rPr>
                <w:rFonts w:ascii="Arial" w:hAnsi="Arial" w:cs="Arial"/>
                <w:sz w:val="20"/>
              </w:rPr>
              <w:t>eg</w:t>
            </w:r>
            <w:proofErr w:type="spellEnd"/>
            <w:r w:rsidRPr="0071423F">
              <w:rPr>
                <w:rFonts w:ascii="Arial" w:hAnsi="Arial" w:cs="Arial"/>
                <w:sz w:val="20"/>
              </w:rPr>
              <w:t xml:space="preserve">: car/van/LGV/PCV) </w:t>
            </w:r>
          </w:p>
        </w:tc>
        <w:tc>
          <w:tcPr>
            <w:tcW w:w="1313" w:type="dxa"/>
            <w:shd w:val="clear" w:color="auto" w:fill="auto"/>
            <w:vAlign w:val="center"/>
          </w:tcPr>
          <w:p w14:paraId="15BF091E" w14:textId="77777777" w:rsidR="0012209D" w:rsidRPr="0071423F" w:rsidRDefault="0012209D" w:rsidP="00321CAA">
            <w:pPr>
              <w:rPr>
                <w:rFonts w:ascii="Arial" w:hAnsi="Arial" w:cs="Arial"/>
                <w:sz w:val="20"/>
              </w:rPr>
            </w:pPr>
          </w:p>
        </w:tc>
        <w:tc>
          <w:tcPr>
            <w:tcW w:w="1314" w:type="dxa"/>
            <w:shd w:val="clear" w:color="auto" w:fill="auto"/>
            <w:vAlign w:val="center"/>
          </w:tcPr>
          <w:p w14:paraId="15BF091F" w14:textId="77777777" w:rsidR="0012209D" w:rsidRPr="0071423F" w:rsidRDefault="0012209D" w:rsidP="00321CAA">
            <w:pPr>
              <w:rPr>
                <w:rFonts w:ascii="Arial" w:hAnsi="Arial" w:cs="Arial"/>
                <w:sz w:val="20"/>
              </w:rPr>
            </w:pPr>
          </w:p>
        </w:tc>
        <w:tc>
          <w:tcPr>
            <w:tcW w:w="1314" w:type="dxa"/>
            <w:shd w:val="clear" w:color="auto" w:fill="auto"/>
            <w:vAlign w:val="center"/>
          </w:tcPr>
          <w:p w14:paraId="15BF0920" w14:textId="77777777" w:rsidR="0012209D" w:rsidRPr="0071423F" w:rsidRDefault="0012209D" w:rsidP="00321CAA">
            <w:pPr>
              <w:rPr>
                <w:rFonts w:ascii="Arial" w:hAnsi="Arial" w:cs="Arial"/>
                <w:sz w:val="20"/>
              </w:rPr>
            </w:pPr>
          </w:p>
        </w:tc>
      </w:tr>
      <w:tr w:rsidR="0012209D" w:rsidRPr="0071423F" w14:paraId="15BF0926" w14:textId="77777777" w:rsidTr="00321CAA">
        <w:trPr>
          <w:jc w:val="center"/>
        </w:trPr>
        <w:tc>
          <w:tcPr>
            <w:tcW w:w="5929" w:type="dxa"/>
            <w:shd w:val="clear" w:color="auto" w:fill="auto"/>
            <w:vAlign w:val="center"/>
          </w:tcPr>
          <w:p w14:paraId="15BF0922" w14:textId="77777777" w:rsidR="0012209D" w:rsidRPr="0071423F" w:rsidRDefault="0012209D" w:rsidP="00321CAA">
            <w:pPr>
              <w:rPr>
                <w:rFonts w:ascii="Arial" w:hAnsi="Arial" w:cs="Arial"/>
                <w:sz w:val="20"/>
              </w:rPr>
            </w:pPr>
            <w:r w:rsidRPr="0071423F">
              <w:rPr>
                <w:rFonts w:ascii="Arial" w:hAnsi="Arial" w:cs="Arial"/>
                <w:sz w:val="20"/>
              </w:rPr>
              <w:t>## Use of latex gloves (prohibited unless specific clinical necessity)</w:t>
            </w:r>
          </w:p>
        </w:tc>
        <w:tc>
          <w:tcPr>
            <w:tcW w:w="1313" w:type="dxa"/>
            <w:shd w:val="clear" w:color="auto" w:fill="auto"/>
            <w:vAlign w:val="center"/>
          </w:tcPr>
          <w:p w14:paraId="15BF0923" w14:textId="77777777" w:rsidR="0012209D" w:rsidRPr="0071423F" w:rsidRDefault="0012209D" w:rsidP="00321CAA">
            <w:pPr>
              <w:rPr>
                <w:rFonts w:ascii="Arial" w:hAnsi="Arial" w:cs="Arial"/>
                <w:sz w:val="20"/>
              </w:rPr>
            </w:pPr>
          </w:p>
        </w:tc>
        <w:tc>
          <w:tcPr>
            <w:tcW w:w="1314" w:type="dxa"/>
            <w:shd w:val="clear" w:color="auto" w:fill="auto"/>
            <w:vAlign w:val="center"/>
          </w:tcPr>
          <w:p w14:paraId="15BF0924" w14:textId="77777777" w:rsidR="0012209D" w:rsidRPr="0071423F" w:rsidRDefault="0012209D" w:rsidP="00321CAA">
            <w:pPr>
              <w:rPr>
                <w:rFonts w:ascii="Arial" w:hAnsi="Arial" w:cs="Arial"/>
                <w:sz w:val="20"/>
              </w:rPr>
            </w:pPr>
          </w:p>
        </w:tc>
        <w:tc>
          <w:tcPr>
            <w:tcW w:w="1314" w:type="dxa"/>
            <w:shd w:val="clear" w:color="auto" w:fill="auto"/>
            <w:vAlign w:val="center"/>
          </w:tcPr>
          <w:p w14:paraId="15BF0925" w14:textId="77777777" w:rsidR="0012209D" w:rsidRPr="0071423F" w:rsidRDefault="0012209D" w:rsidP="00321CAA">
            <w:pPr>
              <w:rPr>
                <w:rFonts w:ascii="Arial" w:hAnsi="Arial" w:cs="Arial"/>
                <w:sz w:val="20"/>
              </w:rPr>
            </w:pPr>
          </w:p>
        </w:tc>
      </w:tr>
      <w:tr w:rsidR="0012209D" w:rsidRPr="0071423F"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71423F" w:rsidRDefault="0012209D" w:rsidP="00321CAA">
            <w:pPr>
              <w:rPr>
                <w:rFonts w:ascii="Arial" w:hAnsi="Arial" w:cs="Arial"/>
                <w:sz w:val="20"/>
              </w:rPr>
            </w:pPr>
            <w:r w:rsidRPr="0071423F">
              <w:rPr>
                <w:rFonts w:ascii="Arial" w:hAnsi="Arial" w:cs="Arial"/>
                <w:sz w:val="20"/>
              </w:rPr>
              <w:t>## Vibrating tools (</w:t>
            </w:r>
            <w:proofErr w:type="spellStart"/>
            <w:r w:rsidRPr="0071423F">
              <w:rPr>
                <w:rFonts w:ascii="Arial" w:hAnsi="Arial" w:cs="Arial"/>
                <w:sz w:val="20"/>
              </w:rPr>
              <w:t>eg</w:t>
            </w:r>
            <w:proofErr w:type="spellEnd"/>
            <w:r w:rsidRPr="0071423F">
              <w:rPr>
                <w:rFonts w:ascii="Arial" w:hAnsi="Arial" w:cs="Arial"/>
                <w:sz w:val="20"/>
              </w:rPr>
              <w:t xml:space="preserve">: </w:t>
            </w:r>
            <w:proofErr w:type="spellStart"/>
            <w:r w:rsidRPr="0071423F">
              <w:rPr>
                <w:rFonts w:ascii="Arial" w:hAnsi="Arial" w:cs="Arial"/>
                <w:sz w:val="20"/>
              </w:rPr>
              <w:t>strimmers</w:t>
            </w:r>
            <w:proofErr w:type="spellEnd"/>
            <w:r w:rsidRPr="0071423F">
              <w:rPr>
                <w:rFonts w:ascii="Arial" w:hAnsi="Arial" w:cs="Arial"/>
                <w:sz w:val="20"/>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29"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2A" w14:textId="77777777" w:rsidR="0012209D" w:rsidRPr="0071423F" w:rsidRDefault="0012209D" w:rsidP="00321CAA">
            <w:pPr>
              <w:rPr>
                <w:rFonts w:ascii="Arial" w:hAnsi="Arial" w:cs="Arial"/>
                <w:sz w:val="20"/>
              </w:rPr>
            </w:pPr>
          </w:p>
        </w:tc>
      </w:tr>
      <w:tr w:rsidR="0012209D" w:rsidRPr="0071423F"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71423F" w:rsidRDefault="0012209D" w:rsidP="00321CAA">
            <w:pPr>
              <w:rPr>
                <w:rFonts w:ascii="Arial" w:hAnsi="Arial" w:cs="Arial"/>
                <w:sz w:val="20"/>
              </w:rPr>
            </w:pPr>
            <w:r w:rsidRPr="0071423F">
              <w:rPr>
                <w:rFonts w:ascii="Arial" w:hAnsi="Arial" w:cs="Arial"/>
                <w:b/>
                <w:bCs/>
                <w:sz w:val="20"/>
              </w:rPr>
              <w:t>PHYSICAL ABILITIES</w:t>
            </w:r>
          </w:p>
        </w:tc>
      </w:tr>
      <w:tr w:rsidR="0012209D" w:rsidRPr="0071423F" w14:paraId="15BF0932" w14:textId="77777777" w:rsidTr="00321CAA">
        <w:trPr>
          <w:jc w:val="center"/>
        </w:trPr>
        <w:tc>
          <w:tcPr>
            <w:tcW w:w="5929" w:type="dxa"/>
            <w:shd w:val="clear" w:color="auto" w:fill="auto"/>
            <w:vAlign w:val="center"/>
          </w:tcPr>
          <w:p w14:paraId="15BF092E" w14:textId="77777777" w:rsidR="0012209D" w:rsidRPr="0071423F" w:rsidRDefault="0012209D" w:rsidP="00321CAA">
            <w:pPr>
              <w:rPr>
                <w:rFonts w:ascii="Arial" w:hAnsi="Arial" w:cs="Arial"/>
                <w:sz w:val="20"/>
              </w:rPr>
            </w:pPr>
            <w:r w:rsidRPr="0071423F">
              <w:rPr>
                <w:rFonts w:ascii="Arial" w:hAnsi="Arial" w:cs="Arial"/>
                <w:sz w:val="20"/>
              </w:rPr>
              <w:t>Load manual handling</w:t>
            </w:r>
          </w:p>
        </w:tc>
        <w:tc>
          <w:tcPr>
            <w:tcW w:w="1313" w:type="dxa"/>
            <w:shd w:val="clear" w:color="auto" w:fill="auto"/>
            <w:vAlign w:val="center"/>
          </w:tcPr>
          <w:p w14:paraId="15BF092F" w14:textId="77777777" w:rsidR="0012209D" w:rsidRPr="0071423F" w:rsidRDefault="0012209D" w:rsidP="00321CAA">
            <w:pPr>
              <w:rPr>
                <w:rFonts w:ascii="Arial" w:hAnsi="Arial" w:cs="Arial"/>
                <w:sz w:val="20"/>
              </w:rPr>
            </w:pPr>
          </w:p>
        </w:tc>
        <w:tc>
          <w:tcPr>
            <w:tcW w:w="1314" w:type="dxa"/>
            <w:shd w:val="clear" w:color="auto" w:fill="auto"/>
            <w:vAlign w:val="center"/>
          </w:tcPr>
          <w:p w14:paraId="15BF0930" w14:textId="77777777" w:rsidR="0012209D" w:rsidRPr="0071423F" w:rsidRDefault="0012209D" w:rsidP="00321CAA">
            <w:pPr>
              <w:rPr>
                <w:rFonts w:ascii="Arial" w:hAnsi="Arial" w:cs="Arial"/>
                <w:sz w:val="20"/>
              </w:rPr>
            </w:pPr>
          </w:p>
        </w:tc>
        <w:tc>
          <w:tcPr>
            <w:tcW w:w="1314" w:type="dxa"/>
            <w:shd w:val="clear" w:color="auto" w:fill="auto"/>
            <w:vAlign w:val="center"/>
          </w:tcPr>
          <w:p w14:paraId="15BF0931" w14:textId="77777777" w:rsidR="0012209D" w:rsidRPr="0071423F" w:rsidRDefault="0012209D" w:rsidP="00321CAA">
            <w:pPr>
              <w:rPr>
                <w:rFonts w:ascii="Arial" w:hAnsi="Arial" w:cs="Arial"/>
                <w:sz w:val="20"/>
              </w:rPr>
            </w:pPr>
          </w:p>
        </w:tc>
      </w:tr>
      <w:tr w:rsidR="0012209D" w:rsidRPr="0071423F" w14:paraId="15BF0937" w14:textId="77777777" w:rsidTr="00321CAA">
        <w:trPr>
          <w:jc w:val="center"/>
        </w:trPr>
        <w:tc>
          <w:tcPr>
            <w:tcW w:w="5929" w:type="dxa"/>
            <w:shd w:val="clear" w:color="auto" w:fill="auto"/>
            <w:vAlign w:val="center"/>
          </w:tcPr>
          <w:p w14:paraId="15BF0933" w14:textId="77777777" w:rsidR="0012209D" w:rsidRPr="0071423F" w:rsidRDefault="0012209D" w:rsidP="00321CAA">
            <w:pPr>
              <w:rPr>
                <w:rFonts w:ascii="Arial" w:hAnsi="Arial" w:cs="Arial"/>
                <w:sz w:val="20"/>
              </w:rPr>
            </w:pPr>
            <w:r w:rsidRPr="0071423F">
              <w:rPr>
                <w:rFonts w:ascii="Arial" w:hAnsi="Arial" w:cs="Arial"/>
                <w:sz w:val="20"/>
              </w:rPr>
              <w:t>Repetitive crouching/kneeling/stooping</w:t>
            </w:r>
          </w:p>
        </w:tc>
        <w:tc>
          <w:tcPr>
            <w:tcW w:w="1313" w:type="dxa"/>
            <w:shd w:val="clear" w:color="auto" w:fill="auto"/>
            <w:vAlign w:val="center"/>
          </w:tcPr>
          <w:p w14:paraId="15BF0934" w14:textId="77777777" w:rsidR="0012209D" w:rsidRPr="0071423F" w:rsidRDefault="0012209D" w:rsidP="00321CAA">
            <w:pPr>
              <w:rPr>
                <w:rFonts w:ascii="Arial" w:hAnsi="Arial" w:cs="Arial"/>
                <w:sz w:val="20"/>
              </w:rPr>
            </w:pPr>
          </w:p>
        </w:tc>
        <w:tc>
          <w:tcPr>
            <w:tcW w:w="1314" w:type="dxa"/>
            <w:shd w:val="clear" w:color="auto" w:fill="auto"/>
            <w:vAlign w:val="center"/>
          </w:tcPr>
          <w:p w14:paraId="15BF0935" w14:textId="77777777" w:rsidR="0012209D" w:rsidRPr="0071423F" w:rsidRDefault="0012209D" w:rsidP="00321CAA">
            <w:pPr>
              <w:rPr>
                <w:rFonts w:ascii="Arial" w:hAnsi="Arial" w:cs="Arial"/>
                <w:sz w:val="20"/>
              </w:rPr>
            </w:pPr>
          </w:p>
        </w:tc>
        <w:tc>
          <w:tcPr>
            <w:tcW w:w="1314" w:type="dxa"/>
            <w:shd w:val="clear" w:color="auto" w:fill="auto"/>
            <w:vAlign w:val="center"/>
          </w:tcPr>
          <w:p w14:paraId="15BF0936" w14:textId="77777777" w:rsidR="0012209D" w:rsidRPr="0071423F" w:rsidRDefault="0012209D" w:rsidP="00321CAA">
            <w:pPr>
              <w:rPr>
                <w:rFonts w:ascii="Arial" w:hAnsi="Arial" w:cs="Arial"/>
                <w:sz w:val="20"/>
              </w:rPr>
            </w:pPr>
          </w:p>
        </w:tc>
      </w:tr>
      <w:tr w:rsidR="0012209D" w:rsidRPr="0071423F" w14:paraId="15BF093C" w14:textId="77777777" w:rsidTr="00321CAA">
        <w:trPr>
          <w:jc w:val="center"/>
        </w:trPr>
        <w:tc>
          <w:tcPr>
            <w:tcW w:w="5929" w:type="dxa"/>
            <w:shd w:val="clear" w:color="auto" w:fill="auto"/>
            <w:vAlign w:val="center"/>
          </w:tcPr>
          <w:p w14:paraId="15BF0938" w14:textId="77777777" w:rsidR="0012209D" w:rsidRPr="0071423F" w:rsidRDefault="0012209D" w:rsidP="00321CAA">
            <w:pPr>
              <w:rPr>
                <w:rFonts w:ascii="Arial" w:hAnsi="Arial" w:cs="Arial"/>
                <w:sz w:val="20"/>
              </w:rPr>
            </w:pPr>
            <w:r w:rsidRPr="0071423F">
              <w:rPr>
                <w:rFonts w:ascii="Arial" w:hAnsi="Arial" w:cs="Arial"/>
                <w:sz w:val="20"/>
              </w:rPr>
              <w:t>Repetitive pulling/pushing</w:t>
            </w:r>
          </w:p>
        </w:tc>
        <w:tc>
          <w:tcPr>
            <w:tcW w:w="1313" w:type="dxa"/>
            <w:shd w:val="clear" w:color="auto" w:fill="auto"/>
            <w:vAlign w:val="center"/>
          </w:tcPr>
          <w:p w14:paraId="15BF0939" w14:textId="77777777" w:rsidR="0012209D" w:rsidRPr="0071423F" w:rsidRDefault="0012209D" w:rsidP="00321CAA">
            <w:pPr>
              <w:rPr>
                <w:rFonts w:ascii="Arial" w:hAnsi="Arial" w:cs="Arial"/>
                <w:sz w:val="20"/>
              </w:rPr>
            </w:pPr>
          </w:p>
        </w:tc>
        <w:tc>
          <w:tcPr>
            <w:tcW w:w="1314" w:type="dxa"/>
            <w:shd w:val="clear" w:color="auto" w:fill="auto"/>
            <w:vAlign w:val="center"/>
          </w:tcPr>
          <w:p w14:paraId="15BF093A" w14:textId="77777777" w:rsidR="0012209D" w:rsidRPr="0071423F" w:rsidRDefault="0012209D" w:rsidP="00321CAA">
            <w:pPr>
              <w:rPr>
                <w:rFonts w:ascii="Arial" w:hAnsi="Arial" w:cs="Arial"/>
                <w:sz w:val="20"/>
              </w:rPr>
            </w:pPr>
          </w:p>
        </w:tc>
        <w:tc>
          <w:tcPr>
            <w:tcW w:w="1314" w:type="dxa"/>
            <w:shd w:val="clear" w:color="auto" w:fill="auto"/>
            <w:vAlign w:val="center"/>
          </w:tcPr>
          <w:p w14:paraId="15BF093B" w14:textId="77777777" w:rsidR="0012209D" w:rsidRPr="0071423F" w:rsidRDefault="0012209D" w:rsidP="00321CAA">
            <w:pPr>
              <w:rPr>
                <w:rFonts w:ascii="Arial" w:hAnsi="Arial" w:cs="Arial"/>
                <w:sz w:val="20"/>
              </w:rPr>
            </w:pPr>
          </w:p>
        </w:tc>
      </w:tr>
      <w:tr w:rsidR="0012209D" w:rsidRPr="0071423F" w14:paraId="15BF0941" w14:textId="77777777" w:rsidTr="00321CAA">
        <w:trPr>
          <w:jc w:val="center"/>
        </w:trPr>
        <w:tc>
          <w:tcPr>
            <w:tcW w:w="5929" w:type="dxa"/>
            <w:shd w:val="clear" w:color="auto" w:fill="auto"/>
            <w:vAlign w:val="center"/>
          </w:tcPr>
          <w:p w14:paraId="15BF093D" w14:textId="77777777" w:rsidR="0012209D" w:rsidRPr="0071423F" w:rsidRDefault="0012209D" w:rsidP="00321CAA">
            <w:pPr>
              <w:rPr>
                <w:rFonts w:ascii="Arial" w:hAnsi="Arial" w:cs="Arial"/>
                <w:sz w:val="20"/>
              </w:rPr>
            </w:pPr>
            <w:r w:rsidRPr="0071423F">
              <w:rPr>
                <w:rFonts w:ascii="Arial" w:hAnsi="Arial" w:cs="Arial"/>
                <w:sz w:val="20"/>
              </w:rPr>
              <w:t>Repetitive lifting</w:t>
            </w:r>
          </w:p>
        </w:tc>
        <w:tc>
          <w:tcPr>
            <w:tcW w:w="1313" w:type="dxa"/>
            <w:shd w:val="clear" w:color="auto" w:fill="auto"/>
            <w:vAlign w:val="center"/>
          </w:tcPr>
          <w:p w14:paraId="15BF093E" w14:textId="77777777" w:rsidR="0012209D" w:rsidRPr="0071423F" w:rsidRDefault="0012209D" w:rsidP="00321CAA">
            <w:pPr>
              <w:rPr>
                <w:rFonts w:ascii="Arial" w:hAnsi="Arial" w:cs="Arial"/>
                <w:sz w:val="20"/>
              </w:rPr>
            </w:pPr>
          </w:p>
        </w:tc>
        <w:tc>
          <w:tcPr>
            <w:tcW w:w="1314" w:type="dxa"/>
            <w:shd w:val="clear" w:color="auto" w:fill="auto"/>
            <w:vAlign w:val="center"/>
          </w:tcPr>
          <w:p w14:paraId="15BF093F" w14:textId="77777777" w:rsidR="0012209D" w:rsidRPr="0071423F" w:rsidRDefault="0012209D" w:rsidP="00321CAA">
            <w:pPr>
              <w:rPr>
                <w:rFonts w:ascii="Arial" w:hAnsi="Arial" w:cs="Arial"/>
                <w:sz w:val="20"/>
              </w:rPr>
            </w:pPr>
          </w:p>
        </w:tc>
        <w:tc>
          <w:tcPr>
            <w:tcW w:w="1314" w:type="dxa"/>
            <w:shd w:val="clear" w:color="auto" w:fill="auto"/>
            <w:vAlign w:val="center"/>
          </w:tcPr>
          <w:p w14:paraId="15BF0940" w14:textId="77777777" w:rsidR="0012209D" w:rsidRPr="0071423F" w:rsidRDefault="0012209D" w:rsidP="00321CAA">
            <w:pPr>
              <w:rPr>
                <w:rFonts w:ascii="Arial" w:hAnsi="Arial" w:cs="Arial"/>
                <w:sz w:val="20"/>
              </w:rPr>
            </w:pPr>
          </w:p>
        </w:tc>
      </w:tr>
      <w:tr w:rsidR="0012209D" w:rsidRPr="0071423F" w14:paraId="15BF0946" w14:textId="77777777" w:rsidTr="00321CAA">
        <w:trPr>
          <w:jc w:val="center"/>
        </w:trPr>
        <w:tc>
          <w:tcPr>
            <w:tcW w:w="5929" w:type="dxa"/>
            <w:shd w:val="clear" w:color="auto" w:fill="auto"/>
            <w:vAlign w:val="center"/>
          </w:tcPr>
          <w:p w14:paraId="15BF0942" w14:textId="77777777" w:rsidR="0012209D" w:rsidRPr="0071423F" w:rsidRDefault="0012209D" w:rsidP="00321CAA">
            <w:pPr>
              <w:rPr>
                <w:rFonts w:ascii="Arial" w:hAnsi="Arial" w:cs="Arial"/>
                <w:sz w:val="20"/>
              </w:rPr>
            </w:pPr>
            <w:r w:rsidRPr="0071423F">
              <w:rPr>
                <w:rFonts w:ascii="Arial" w:hAnsi="Arial" w:cs="Arial"/>
                <w:sz w:val="20"/>
              </w:rPr>
              <w:t>Standing for prolonged periods</w:t>
            </w:r>
          </w:p>
        </w:tc>
        <w:tc>
          <w:tcPr>
            <w:tcW w:w="1313" w:type="dxa"/>
            <w:shd w:val="clear" w:color="auto" w:fill="auto"/>
            <w:vAlign w:val="center"/>
          </w:tcPr>
          <w:p w14:paraId="15BF0943" w14:textId="77777777" w:rsidR="0012209D" w:rsidRPr="0071423F" w:rsidRDefault="0012209D" w:rsidP="00321CAA">
            <w:pPr>
              <w:rPr>
                <w:rFonts w:ascii="Arial" w:hAnsi="Arial" w:cs="Arial"/>
                <w:sz w:val="20"/>
              </w:rPr>
            </w:pPr>
          </w:p>
        </w:tc>
        <w:tc>
          <w:tcPr>
            <w:tcW w:w="1314" w:type="dxa"/>
            <w:shd w:val="clear" w:color="auto" w:fill="auto"/>
            <w:vAlign w:val="center"/>
          </w:tcPr>
          <w:p w14:paraId="15BF0944" w14:textId="77777777" w:rsidR="0012209D" w:rsidRPr="0071423F" w:rsidRDefault="0012209D" w:rsidP="00321CAA">
            <w:pPr>
              <w:rPr>
                <w:rFonts w:ascii="Arial" w:hAnsi="Arial" w:cs="Arial"/>
                <w:sz w:val="20"/>
              </w:rPr>
            </w:pPr>
          </w:p>
        </w:tc>
        <w:tc>
          <w:tcPr>
            <w:tcW w:w="1314" w:type="dxa"/>
            <w:shd w:val="clear" w:color="auto" w:fill="auto"/>
            <w:vAlign w:val="center"/>
          </w:tcPr>
          <w:p w14:paraId="15BF0945" w14:textId="77777777" w:rsidR="0012209D" w:rsidRPr="0071423F" w:rsidRDefault="0012209D" w:rsidP="00321CAA">
            <w:pPr>
              <w:rPr>
                <w:rFonts w:ascii="Arial" w:hAnsi="Arial" w:cs="Arial"/>
                <w:sz w:val="20"/>
              </w:rPr>
            </w:pPr>
          </w:p>
        </w:tc>
      </w:tr>
      <w:tr w:rsidR="0012209D" w:rsidRPr="0071423F" w14:paraId="15BF094B" w14:textId="77777777" w:rsidTr="00321CAA">
        <w:trPr>
          <w:jc w:val="center"/>
        </w:trPr>
        <w:tc>
          <w:tcPr>
            <w:tcW w:w="5929" w:type="dxa"/>
            <w:shd w:val="clear" w:color="auto" w:fill="auto"/>
            <w:vAlign w:val="center"/>
          </w:tcPr>
          <w:p w14:paraId="15BF0947" w14:textId="77777777" w:rsidR="0012209D" w:rsidRPr="0071423F" w:rsidRDefault="0012209D" w:rsidP="00321CAA">
            <w:pPr>
              <w:rPr>
                <w:rFonts w:ascii="Arial" w:hAnsi="Arial" w:cs="Arial"/>
                <w:sz w:val="20"/>
              </w:rPr>
            </w:pPr>
            <w:r w:rsidRPr="0071423F">
              <w:rPr>
                <w:rFonts w:ascii="Arial" w:hAnsi="Arial" w:cs="Arial"/>
                <w:sz w:val="20"/>
              </w:rPr>
              <w:t>Repetitive climbing (</w:t>
            </w:r>
            <w:proofErr w:type="spellStart"/>
            <w:r w:rsidRPr="0071423F">
              <w:rPr>
                <w:rFonts w:ascii="Arial" w:hAnsi="Arial" w:cs="Arial"/>
                <w:sz w:val="20"/>
              </w:rPr>
              <w:t>ie</w:t>
            </w:r>
            <w:proofErr w:type="spellEnd"/>
            <w:r w:rsidRPr="0071423F">
              <w:rPr>
                <w:rFonts w:ascii="Arial" w:hAnsi="Arial" w:cs="Arial"/>
                <w:sz w:val="20"/>
              </w:rPr>
              <w:t>: steps, stools, ladders, stairs)</w:t>
            </w:r>
          </w:p>
        </w:tc>
        <w:tc>
          <w:tcPr>
            <w:tcW w:w="1313" w:type="dxa"/>
            <w:shd w:val="clear" w:color="auto" w:fill="auto"/>
            <w:vAlign w:val="center"/>
          </w:tcPr>
          <w:p w14:paraId="15BF0948" w14:textId="77777777" w:rsidR="0012209D" w:rsidRPr="0071423F" w:rsidRDefault="0012209D" w:rsidP="00321CAA">
            <w:pPr>
              <w:rPr>
                <w:rFonts w:ascii="Arial" w:hAnsi="Arial" w:cs="Arial"/>
                <w:sz w:val="20"/>
              </w:rPr>
            </w:pPr>
          </w:p>
        </w:tc>
        <w:tc>
          <w:tcPr>
            <w:tcW w:w="1314" w:type="dxa"/>
            <w:shd w:val="clear" w:color="auto" w:fill="auto"/>
            <w:vAlign w:val="center"/>
          </w:tcPr>
          <w:p w14:paraId="15BF0949" w14:textId="77777777" w:rsidR="0012209D" w:rsidRPr="0071423F" w:rsidRDefault="0012209D" w:rsidP="00321CAA">
            <w:pPr>
              <w:rPr>
                <w:rFonts w:ascii="Arial" w:hAnsi="Arial" w:cs="Arial"/>
                <w:sz w:val="20"/>
              </w:rPr>
            </w:pPr>
          </w:p>
        </w:tc>
        <w:tc>
          <w:tcPr>
            <w:tcW w:w="1314" w:type="dxa"/>
            <w:shd w:val="clear" w:color="auto" w:fill="auto"/>
            <w:vAlign w:val="center"/>
          </w:tcPr>
          <w:p w14:paraId="15BF094A" w14:textId="77777777" w:rsidR="0012209D" w:rsidRPr="0071423F" w:rsidRDefault="0012209D" w:rsidP="00321CAA">
            <w:pPr>
              <w:rPr>
                <w:rFonts w:ascii="Arial" w:hAnsi="Arial" w:cs="Arial"/>
                <w:sz w:val="20"/>
              </w:rPr>
            </w:pPr>
          </w:p>
        </w:tc>
      </w:tr>
      <w:tr w:rsidR="0012209D" w:rsidRPr="0071423F" w14:paraId="15BF0950" w14:textId="77777777" w:rsidTr="00321CAA">
        <w:trPr>
          <w:jc w:val="center"/>
        </w:trPr>
        <w:tc>
          <w:tcPr>
            <w:tcW w:w="5929" w:type="dxa"/>
            <w:shd w:val="clear" w:color="auto" w:fill="auto"/>
            <w:vAlign w:val="center"/>
          </w:tcPr>
          <w:p w14:paraId="15BF094C" w14:textId="77777777" w:rsidR="0012209D" w:rsidRPr="0071423F" w:rsidRDefault="0012209D" w:rsidP="00321CAA">
            <w:pPr>
              <w:rPr>
                <w:rFonts w:ascii="Arial" w:hAnsi="Arial" w:cs="Arial"/>
                <w:sz w:val="20"/>
              </w:rPr>
            </w:pPr>
            <w:r w:rsidRPr="0071423F">
              <w:rPr>
                <w:rFonts w:ascii="Arial" w:hAnsi="Arial" w:cs="Arial"/>
                <w:sz w:val="20"/>
              </w:rPr>
              <w:t>Fine motor grips (</w:t>
            </w:r>
            <w:proofErr w:type="spellStart"/>
            <w:r w:rsidRPr="0071423F">
              <w:rPr>
                <w:rFonts w:ascii="Arial" w:hAnsi="Arial" w:cs="Arial"/>
                <w:sz w:val="20"/>
              </w:rPr>
              <w:t>eg</w:t>
            </w:r>
            <w:proofErr w:type="spellEnd"/>
            <w:r w:rsidRPr="0071423F">
              <w:rPr>
                <w:rFonts w:ascii="Arial" w:hAnsi="Arial" w:cs="Arial"/>
                <w:sz w:val="20"/>
              </w:rPr>
              <w:t>: pipetting)</w:t>
            </w:r>
          </w:p>
        </w:tc>
        <w:tc>
          <w:tcPr>
            <w:tcW w:w="1313" w:type="dxa"/>
            <w:shd w:val="clear" w:color="auto" w:fill="auto"/>
            <w:vAlign w:val="center"/>
          </w:tcPr>
          <w:p w14:paraId="15BF094D" w14:textId="77777777" w:rsidR="0012209D" w:rsidRPr="0071423F" w:rsidRDefault="0012209D" w:rsidP="00321CAA">
            <w:pPr>
              <w:rPr>
                <w:rFonts w:ascii="Arial" w:hAnsi="Arial" w:cs="Arial"/>
                <w:sz w:val="20"/>
              </w:rPr>
            </w:pPr>
          </w:p>
        </w:tc>
        <w:tc>
          <w:tcPr>
            <w:tcW w:w="1314" w:type="dxa"/>
            <w:shd w:val="clear" w:color="auto" w:fill="auto"/>
            <w:vAlign w:val="center"/>
          </w:tcPr>
          <w:p w14:paraId="15BF094E" w14:textId="77777777" w:rsidR="0012209D" w:rsidRPr="0071423F" w:rsidRDefault="0012209D" w:rsidP="00321CAA">
            <w:pPr>
              <w:rPr>
                <w:rFonts w:ascii="Arial" w:hAnsi="Arial" w:cs="Arial"/>
                <w:sz w:val="20"/>
              </w:rPr>
            </w:pPr>
          </w:p>
        </w:tc>
        <w:tc>
          <w:tcPr>
            <w:tcW w:w="1314" w:type="dxa"/>
            <w:shd w:val="clear" w:color="auto" w:fill="auto"/>
            <w:vAlign w:val="center"/>
          </w:tcPr>
          <w:p w14:paraId="15BF094F" w14:textId="77777777" w:rsidR="0012209D" w:rsidRPr="0071423F" w:rsidRDefault="0012209D" w:rsidP="00321CAA">
            <w:pPr>
              <w:rPr>
                <w:rFonts w:ascii="Arial" w:hAnsi="Arial" w:cs="Arial"/>
                <w:sz w:val="20"/>
              </w:rPr>
            </w:pPr>
          </w:p>
        </w:tc>
      </w:tr>
      <w:tr w:rsidR="0012209D" w:rsidRPr="0071423F" w14:paraId="15BF0955" w14:textId="77777777" w:rsidTr="00321CAA">
        <w:trPr>
          <w:jc w:val="center"/>
        </w:trPr>
        <w:tc>
          <w:tcPr>
            <w:tcW w:w="5929" w:type="dxa"/>
            <w:shd w:val="clear" w:color="auto" w:fill="auto"/>
            <w:vAlign w:val="center"/>
          </w:tcPr>
          <w:p w14:paraId="15BF0951" w14:textId="77777777" w:rsidR="0012209D" w:rsidRPr="0071423F" w:rsidRDefault="0012209D" w:rsidP="00321CAA">
            <w:pPr>
              <w:rPr>
                <w:rFonts w:ascii="Arial" w:hAnsi="Arial" w:cs="Arial"/>
                <w:sz w:val="20"/>
              </w:rPr>
            </w:pPr>
            <w:r w:rsidRPr="0071423F">
              <w:rPr>
                <w:rFonts w:ascii="Arial" w:hAnsi="Arial" w:cs="Arial"/>
                <w:sz w:val="20"/>
              </w:rPr>
              <w:t>Gross motor grips</w:t>
            </w:r>
          </w:p>
        </w:tc>
        <w:tc>
          <w:tcPr>
            <w:tcW w:w="1313" w:type="dxa"/>
            <w:shd w:val="clear" w:color="auto" w:fill="auto"/>
            <w:vAlign w:val="center"/>
          </w:tcPr>
          <w:p w14:paraId="15BF0952" w14:textId="77777777" w:rsidR="0012209D" w:rsidRPr="0071423F" w:rsidRDefault="0012209D" w:rsidP="00321CAA">
            <w:pPr>
              <w:rPr>
                <w:rFonts w:ascii="Arial" w:hAnsi="Arial" w:cs="Arial"/>
                <w:sz w:val="20"/>
              </w:rPr>
            </w:pPr>
          </w:p>
        </w:tc>
        <w:tc>
          <w:tcPr>
            <w:tcW w:w="1314" w:type="dxa"/>
            <w:shd w:val="clear" w:color="auto" w:fill="auto"/>
            <w:vAlign w:val="center"/>
          </w:tcPr>
          <w:p w14:paraId="15BF0953" w14:textId="77777777" w:rsidR="0012209D" w:rsidRPr="0071423F" w:rsidRDefault="0012209D" w:rsidP="00321CAA">
            <w:pPr>
              <w:rPr>
                <w:rFonts w:ascii="Arial" w:hAnsi="Arial" w:cs="Arial"/>
                <w:sz w:val="20"/>
              </w:rPr>
            </w:pPr>
          </w:p>
        </w:tc>
        <w:tc>
          <w:tcPr>
            <w:tcW w:w="1314" w:type="dxa"/>
            <w:shd w:val="clear" w:color="auto" w:fill="auto"/>
            <w:vAlign w:val="center"/>
          </w:tcPr>
          <w:p w14:paraId="15BF0954" w14:textId="77777777" w:rsidR="0012209D" w:rsidRPr="0071423F" w:rsidRDefault="0012209D" w:rsidP="00321CAA">
            <w:pPr>
              <w:rPr>
                <w:rFonts w:ascii="Arial" w:hAnsi="Arial" w:cs="Arial"/>
                <w:sz w:val="20"/>
              </w:rPr>
            </w:pPr>
          </w:p>
        </w:tc>
      </w:tr>
      <w:tr w:rsidR="0012209D" w:rsidRPr="0071423F" w14:paraId="15BF095A" w14:textId="77777777" w:rsidTr="00321CAA">
        <w:trPr>
          <w:jc w:val="center"/>
        </w:trPr>
        <w:tc>
          <w:tcPr>
            <w:tcW w:w="5929" w:type="dxa"/>
            <w:shd w:val="clear" w:color="auto" w:fill="auto"/>
            <w:vAlign w:val="center"/>
          </w:tcPr>
          <w:p w14:paraId="15BF0956" w14:textId="77777777" w:rsidR="0012209D" w:rsidRPr="0071423F" w:rsidRDefault="0012209D" w:rsidP="00321CAA">
            <w:pPr>
              <w:rPr>
                <w:rFonts w:ascii="Arial" w:hAnsi="Arial" w:cs="Arial"/>
                <w:sz w:val="20"/>
              </w:rPr>
            </w:pPr>
            <w:r w:rsidRPr="0071423F">
              <w:rPr>
                <w:rFonts w:ascii="Arial" w:hAnsi="Arial" w:cs="Arial"/>
                <w:sz w:val="20"/>
              </w:rPr>
              <w:t>Repetitive reaching below shoulder height</w:t>
            </w:r>
          </w:p>
        </w:tc>
        <w:tc>
          <w:tcPr>
            <w:tcW w:w="1313" w:type="dxa"/>
            <w:shd w:val="clear" w:color="auto" w:fill="auto"/>
            <w:vAlign w:val="center"/>
          </w:tcPr>
          <w:p w14:paraId="15BF0957" w14:textId="77777777" w:rsidR="0012209D" w:rsidRPr="0071423F" w:rsidRDefault="0012209D" w:rsidP="00321CAA">
            <w:pPr>
              <w:rPr>
                <w:rFonts w:ascii="Arial" w:hAnsi="Arial" w:cs="Arial"/>
                <w:sz w:val="20"/>
              </w:rPr>
            </w:pPr>
          </w:p>
        </w:tc>
        <w:tc>
          <w:tcPr>
            <w:tcW w:w="1314" w:type="dxa"/>
            <w:shd w:val="clear" w:color="auto" w:fill="auto"/>
            <w:vAlign w:val="center"/>
          </w:tcPr>
          <w:p w14:paraId="15BF0958" w14:textId="77777777" w:rsidR="0012209D" w:rsidRPr="0071423F" w:rsidRDefault="0012209D" w:rsidP="00321CAA">
            <w:pPr>
              <w:rPr>
                <w:rFonts w:ascii="Arial" w:hAnsi="Arial" w:cs="Arial"/>
                <w:sz w:val="20"/>
              </w:rPr>
            </w:pPr>
          </w:p>
        </w:tc>
        <w:tc>
          <w:tcPr>
            <w:tcW w:w="1314" w:type="dxa"/>
            <w:shd w:val="clear" w:color="auto" w:fill="auto"/>
            <w:vAlign w:val="center"/>
          </w:tcPr>
          <w:p w14:paraId="15BF0959" w14:textId="77777777" w:rsidR="0012209D" w:rsidRPr="0071423F" w:rsidRDefault="0012209D" w:rsidP="00321CAA">
            <w:pPr>
              <w:rPr>
                <w:rFonts w:ascii="Arial" w:hAnsi="Arial" w:cs="Arial"/>
                <w:sz w:val="20"/>
              </w:rPr>
            </w:pPr>
          </w:p>
        </w:tc>
      </w:tr>
      <w:tr w:rsidR="0012209D" w:rsidRPr="0071423F" w14:paraId="15BF095F" w14:textId="77777777" w:rsidTr="00321CAA">
        <w:trPr>
          <w:jc w:val="center"/>
        </w:trPr>
        <w:tc>
          <w:tcPr>
            <w:tcW w:w="5929" w:type="dxa"/>
            <w:shd w:val="clear" w:color="auto" w:fill="auto"/>
            <w:vAlign w:val="center"/>
          </w:tcPr>
          <w:p w14:paraId="15BF095B" w14:textId="77777777" w:rsidR="0012209D" w:rsidRPr="0071423F" w:rsidRDefault="0012209D" w:rsidP="00321CAA">
            <w:pPr>
              <w:rPr>
                <w:rFonts w:ascii="Arial" w:hAnsi="Arial" w:cs="Arial"/>
                <w:sz w:val="20"/>
              </w:rPr>
            </w:pPr>
            <w:r w:rsidRPr="0071423F">
              <w:rPr>
                <w:rFonts w:ascii="Arial" w:hAnsi="Arial" w:cs="Arial"/>
                <w:sz w:val="20"/>
              </w:rPr>
              <w:t>Repetitive reaching at shoulder height</w:t>
            </w:r>
          </w:p>
        </w:tc>
        <w:tc>
          <w:tcPr>
            <w:tcW w:w="1313" w:type="dxa"/>
            <w:shd w:val="clear" w:color="auto" w:fill="auto"/>
            <w:vAlign w:val="center"/>
          </w:tcPr>
          <w:p w14:paraId="15BF095C" w14:textId="77777777" w:rsidR="0012209D" w:rsidRPr="0071423F" w:rsidRDefault="0012209D" w:rsidP="00321CAA">
            <w:pPr>
              <w:rPr>
                <w:rFonts w:ascii="Arial" w:hAnsi="Arial" w:cs="Arial"/>
                <w:sz w:val="20"/>
              </w:rPr>
            </w:pPr>
          </w:p>
        </w:tc>
        <w:tc>
          <w:tcPr>
            <w:tcW w:w="1314" w:type="dxa"/>
            <w:shd w:val="clear" w:color="auto" w:fill="auto"/>
            <w:vAlign w:val="center"/>
          </w:tcPr>
          <w:p w14:paraId="15BF095D" w14:textId="77777777" w:rsidR="0012209D" w:rsidRPr="0071423F" w:rsidRDefault="0012209D" w:rsidP="00321CAA">
            <w:pPr>
              <w:rPr>
                <w:rFonts w:ascii="Arial" w:hAnsi="Arial" w:cs="Arial"/>
                <w:sz w:val="20"/>
              </w:rPr>
            </w:pPr>
          </w:p>
        </w:tc>
        <w:tc>
          <w:tcPr>
            <w:tcW w:w="1314" w:type="dxa"/>
            <w:shd w:val="clear" w:color="auto" w:fill="auto"/>
            <w:vAlign w:val="center"/>
          </w:tcPr>
          <w:p w14:paraId="15BF095E" w14:textId="77777777" w:rsidR="0012209D" w:rsidRPr="0071423F" w:rsidRDefault="0012209D" w:rsidP="00321CAA">
            <w:pPr>
              <w:rPr>
                <w:rFonts w:ascii="Arial" w:hAnsi="Arial" w:cs="Arial"/>
                <w:sz w:val="20"/>
              </w:rPr>
            </w:pPr>
          </w:p>
        </w:tc>
      </w:tr>
      <w:tr w:rsidR="0012209D" w:rsidRPr="0071423F"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71423F" w:rsidRDefault="0012209D" w:rsidP="00321CAA">
            <w:pPr>
              <w:rPr>
                <w:rFonts w:ascii="Arial" w:hAnsi="Arial" w:cs="Arial"/>
                <w:sz w:val="20"/>
              </w:rPr>
            </w:pPr>
            <w:r w:rsidRPr="0071423F">
              <w:rPr>
                <w:rFonts w:ascii="Arial" w:hAnsi="Arial" w:cs="Arial"/>
                <w:sz w:val="20"/>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62" w14:textId="77777777" w:rsidR="0012209D" w:rsidRPr="0071423F" w:rsidRDefault="0012209D" w:rsidP="00321CAA">
            <w:pPr>
              <w:rPr>
                <w:rFonts w:ascii="Arial" w:hAnsi="Arial" w:cs="Arial"/>
                <w:sz w:val="20"/>
              </w:rPr>
            </w:pPr>
          </w:p>
        </w:tc>
        <w:tc>
          <w:tcPr>
            <w:tcW w:w="1314" w:type="dxa"/>
            <w:tcBorders>
              <w:bottom w:val="single" w:sz="4" w:space="0" w:color="auto"/>
            </w:tcBorders>
            <w:shd w:val="clear" w:color="auto" w:fill="auto"/>
            <w:vAlign w:val="center"/>
          </w:tcPr>
          <w:p w14:paraId="15BF0963" w14:textId="77777777" w:rsidR="0012209D" w:rsidRPr="0071423F" w:rsidRDefault="0012209D" w:rsidP="00321CAA">
            <w:pPr>
              <w:rPr>
                <w:rFonts w:ascii="Arial" w:hAnsi="Arial" w:cs="Arial"/>
                <w:sz w:val="20"/>
              </w:rPr>
            </w:pPr>
          </w:p>
        </w:tc>
      </w:tr>
      <w:tr w:rsidR="0012209D" w:rsidRPr="0071423F"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71423F" w:rsidRDefault="0012209D" w:rsidP="00321CAA">
            <w:pPr>
              <w:rPr>
                <w:rFonts w:ascii="Arial" w:hAnsi="Arial" w:cs="Arial"/>
                <w:sz w:val="20"/>
              </w:rPr>
            </w:pPr>
            <w:r w:rsidRPr="0071423F">
              <w:rPr>
                <w:rFonts w:ascii="Arial" w:hAnsi="Arial" w:cs="Arial"/>
                <w:b/>
                <w:bCs/>
                <w:sz w:val="20"/>
              </w:rPr>
              <w:t>PSYCHOSOCIAL ISSUES</w:t>
            </w:r>
          </w:p>
        </w:tc>
      </w:tr>
      <w:tr w:rsidR="0012209D" w:rsidRPr="0071423F" w14:paraId="15BF096B" w14:textId="77777777" w:rsidTr="00321CAA">
        <w:trPr>
          <w:jc w:val="center"/>
        </w:trPr>
        <w:tc>
          <w:tcPr>
            <w:tcW w:w="5929" w:type="dxa"/>
            <w:shd w:val="clear" w:color="auto" w:fill="auto"/>
            <w:vAlign w:val="center"/>
          </w:tcPr>
          <w:p w14:paraId="15BF0967" w14:textId="77777777" w:rsidR="0012209D" w:rsidRPr="0071423F" w:rsidRDefault="0012209D" w:rsidP="00321CAA">
            <w:pPr>
              <w:rPr>
                <w:rFonts w:ascii="Arial" w:hAnsi="Arial" w:cs="Arial"/>
                <w:sz w:val="20"/>
              </w:rPr>
            </w:pPr>
            <w:r w:rsidRPr="0071423F">
              <w:rPr>
                <w:rFonts w:ascii="Arial" w:hAnsi="Arial" w:cs="Arial"/>
                <w:sz w:val="20"/>
              </w:rPr>
              <w:lastRenderedPageBreak/>
              <w:t>Face to face contact with public</w:t>
            </w:r>
          </w:p>
        </w:tc>
        <w:tc>
          <w:tcPr>
            <w:tcW w:w="1313" w:type="dxa"/>
            <w:shd w:val="clear" w:color="auto" w:fill="auto"/>
            <w:vAlign w:val="center"/>
          </w:tcPr>
          <w:p w14:paraId="15BF0968" w14:textId="77777777" w:rsidR="0012209D" w:rsidRPr="0071423F" w:rsidRDefault="0012209D" w:rsidP="00321CAA">
            <w:pPr>
              <w:rPr>
                <w:rFonts w:ascii="Arial" w:hAnsi="Arial" w:cs="Arial"/>
                <w:sz w:val="20"/>
              </w:rPr>
            </w:pPr>
          </w:p>
        </w:tc>
        <w:tc>
          <w:tcPr>
            <w:tcW w:w="1314" w:type="dxa"/>
            <w:shd w:val="clear" w:color="auto" w:fill="auto"/>
            <w:vAlign w:val="center"/>
          </w:tcPr>
          <w:p w14:paraId="15BF0969" w14:textId="77777777" w:rsidR="0012209D" w:rsidRPr="0071423F" w:rsidRDefault="0012209D" w:rsidP="00321CAA">
            <w:pPr>
              <w:rPr>
                <w:rFonts w:ascii="Arial" w:hAnsi="Arial" w:cs="Arial"/>
                <w:sz w:val="20"/>
              </w:rPr>
            </w:pPr>
          </w:p>
        </w:tc>
        <w:tc>
          <w:tcPr>
            <w:tcW w:w="1314" w:type="dxa"/>
            <w:shd w:val="clear" w:color="auto" w:fill="auto"/>
            <w:vAlign w:val="center"/>
          </w:tcPr>
          <w:p w14:paraId="15BF096A" w14:textId="77777777" w:rsidR="0012209D" w:rsidRPr="0071423F" w:rsidRDefault="0012209D" w:rsidP="00321CAA">
            <w:pPr>
              <w:rPr>
                <w:rFonts w:ascii="Arial" w:hAnsi="Arial" w:cs="Arial"/>
                <w:sz w:val="20"/>
              </w:rPr>
            </w:pPr>
          </w:p>
        </w:tc>
      </w:tr>
      <w:tr w:rsidR="0012209D" w:rsidRPr="0071423F" w14:paraId="15BF0970" w14:textId="77777777" w:rsidTr="00321CAA">
        <w:trPr>
          <w:jc w:val="center"/>
        </w:trPr>
        <w:tc>
          <w:tcPr>
            <w:tcW w:w="5929" w:type="dxa"/>
            <w:shd w:val="clear" w:color="auto" w:fill="auto"/>
            <w:vAlign w:val="center"/>
          </w:tcPr>
          <w:p w14:paraId="15BF096C" w14:textId="77777777" w:rsidR="0012209D" w:rsidRPr="0071423F" w:rsidRDefault="0012209D" w:rsidP="00321CAA">
            <w:pPr>
              <w:rPr>
                <w:rFonts w:ascii="Arial" w:hAnsi="Arial" w:cs="Arial"/>
                <w:sz w:val="20"/>
              </w:rPr>
            </w:pPr>
            <w:r w:rsidRPr="0071423F">
              <w:rPr>
                <w:rFonts w:ascii="Arial" w:hAnsi="Arial" w:cs="Arial"/>
                <w:sz w:val="20"/>
              </w:rPr>
              <w:t>Lone working</w:t>
            </w:r>
          </w:p>
        </w:tc>
        <w:tc>
          <w:tcPr>
            <w:tcW w:w="1313" w:type="dxa"/>
            <w:shd w:val="clear" w:color="auto" w:fill="auto"/>
            <w:vAlign w:val="center"/>
          </w:tcPr>
          <w:p w14:paraId="15BF096D" w14:textId="77777777" w:rsidR="0012209D" w:rsidRPr="0071423F" w:rsidRDefault="0012209D" w:rsidP="00321CAA">
            <w:pPr>
              <w:rPr>
                <w:rFonts w:ascii="Arial" w:hAnsi="Arial" w:cs="Arial"/>
                <w:sz w:val="20"/>
              </w:rPr>
            </w:pPr>
          </w:p>
        </w:tc>
        <w:tc>
          <w:tcPr>
            <w:tcW w:w="1314" w:type="dxa"/>
            <w:shd w:val="clear" w:color="auto" w:fill="auto"/>
            <w:vAlign w:val="center"/>
          </w:tcPr>
          <w:p w14:paraId="15BF096E" w14:textId="77777777" w:rsidR="0012209D" w:rsidRPr="0071423F" w:rsidRDefault="0012209D" w:rsidP="00321CAA">
            <w:pPr>
              <w:rPr>
                <w:rFonts w:ascii="Arial" w:hAnsi="Arial" w:cs="Arial"/>
                <w:sz w:val="20"/>
              </w:rPr>
            </w:pPr>
          </w:p>
        </w:tc>
        <w:tc>
          <w:tcPr>
            <w:tcW w:w="1314" w:type="dxa"/>
            <w:shd w:val="clear" w:color="auto" w:fill="auto"/>
            <w:vAlign w:val="center"/>
          </w:tcPr>
          <w:p w14:paraId="15BF096F" w14:textId="77777777" w:rsidR="0012209D" w:rsidRPr="0071423F" w:rsidRDefault="0012209D" w:rsidP="00321CAA">
            <w:pPr>
              <w:rPr>
                <w:rFonts w:ascii="Arial" w:hAnsi="Arial" w:cs="Arial"/>
                <w:sz w:val="20"/>
              </w:rPr>
            </w:pPr>
          </w:p>
        </w:tc>
      </w:tr>
      <w:tr w:rsidR="0012209D" w:rsidRPr="0071423F" w14:paraId="15BF0975" w14:textId="77777777" w:rsidTr="00321CAA">
        <w:trPr>
          <w:jc w:val="center"/>
        </w:trPr>
        <w:tc>
          <w:tcPr>
            <w:tcW w:w="5929" w:type="dxa"/>
            <w:shd w:val="clear" w:color="auto" w:fill="auto"/>
            <w:vAlign w:val="center"/>
          </w:tcPr>
          <w:p w14:paraId="15BF0971" w14:textId="77777777" w:rsidR="0012209D" w:rsidRPr="0071423F" w:rsidRDefault="0012209D" w:rsidP="00321CAA">
            <w:pPr>
              <w:rPr>
                <w:rFonts w:ascii="Arial" w:hAnsi="Arial" w:cs="Arial"/>
                <w:sz w:val="20"/>
              </w:rPr>
            </w:pPr>
            <w:r w:rsidRPr="0071423F">
              <w:rPr>
                <w:rFonts w:ascii="Arial" w:hAnsi="Arial" w:cs="Arial"/>
                <w:sz w:val="20"/>
              </w:rPr>
              <w:t xml:space="preserve">## Shift work/night work/on call duties </w:t>
            </w:r>
          </w:p>
        </w:tc>
        <w:tc>
          <w:tcPr>
            <w:tcW w:w="1313" w:type="dxa"/>
            <w:shd w:val="clear" w:color="auto" w:fill="auto"/>
            <w:vAlign w:val="center"/>
          </w:tcPr>
          <w:p w14:paraId="15BF0972" w14:textId="77777777" w:rsidR="0012209D" w:rsidRPr="0071423F" w:rsidRDefault="0012209D" w:rsidP="00321CAA">
            <w:pPr>
              <w:rPr>
                <w:rFonts w:ascii="Arial" w:hAnsi="Arial" w:cs="Arial"/>
                <w:sz w:val="20"/>
              </w:rPr>
            </w:pPr>
          </w:p>
        </w:tc>
        <w:tc>
          <w:tcPr>
            <w:tcW w:w="1314" w:type="dxa"/>
            <w:shd w:val="clear" w:color="auto" w:fill="auto"/>
            <w:vAlign w:val="center"/>
          </w:tcPr>
          <w:p w14:paraId="15BF0973" w14:textId="77777777" w:rsidR="0012209D" w:rsidRPr="0071423F" w:rsidRDefault="0012209D" w:rsidP="00321CAA">
            <w:pPr>
              <w:rPr>
                <w:rFonts w:ascii="Arial" w:hAnsi="Arial" w:cs="Arial"/>
                <w:sz w:val="20"/>
              </w:rPr>
            </w:pPr>
          </w:p>
        </w:tc>
        <w:tc>
          <w:tcPr>
            <w:tcW w:w="1314" w:type="dxa"/>
            <w:shd w:val="clear" w:color="auto" w:fill="auto"/>
            <w:vAlign w:val="center"/>
          </w:tcPr>
          <w:p w14:paraId="15BF0974" w14:textId="77777777" w:rsidR="0012209D" w:rsidRPr="0071423F" w:rsidRDefault="0012209D" w:rsidP="00321CAA">
            <w:pPr>
              <w:rPr>
                <w:rFonts w:ascii="Arial" w:hAnsi="Arial" w:cs="Arial"/>
                <w:sz w:val="20"/>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35682E0" w:rsidR="00062768" w:rsidRDefault="00E63C22" w:rsidP="00F06986">
    <w:pPr>
      <w:pStyle w:val="ContinuationFooter"/>
    </w:pPr>
    <w:r>
      <w:fldChar w:fldCharType="begin"/>
    </w:r>
    <w:r>
      <w:instrText xml:space="preserve"> FILENAME   \* MERGEFORMAT </w:instrText>
    </w:r>
    <w:r>
      <w:fldChar w:fldCharType="separate"/>
    </w:r>
    <w:r>
      <w:fldChar w:fldCharType="end"/>
    </w:r>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C71726">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77777777" w:rsidR="00062768" w:rsidRDefault="00013C10" w:rsidP="00F01EA0">
    <w:pPr>
      <w:pStyle w:val="DocTitle"/>
    </w:pPr>
    <w:r>
      <w:t>Job description &amp; person specification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652E0"/>
    <w:multiLevelType w:val="hybridMultilevel"/>
    <w:tmpl w:val="522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4647"/>
    <w:multiLevelType w:val="hybridMultilevel"/>
    <w:tmpl w:val="B38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61D0C"/>
    <w:multiLevelType w:val="hybridMultilevel"/>
    <w:tmpl w:val="16EA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46499595">
    <w:abstractNumId w:val="20"/>
  </w:num>
  <w:num w:numId="2" w16cid:durableId="847865506">
    <w:abstractNumId w:val="0"/>
  </w:num>
  <w:num w:numId="3" w16cid:durableId="19283897">
    <w:abstractNumId w:val="16"/>
  </w:num>
  <w:num w:numId="4" w16cid:durableId="468403061">
    <w:abstractNumId w:val="12"/>
  </w:num>
  <w:num w:numId="5" w16cid:durableId="1978417680">
    <w:abstractNumId w:val="13"/>
  </w:num>
  <w:num w:numId="6" w16cid:durableId="358816358">
    <w:abstractNumId w:val="10"/>
  </w:num>
  <w:num w:numId="7" w16cid:durableId="848836990">
    <w:abstractNumId w:val="3"/>
  </w:num>
  <w:num w:numId="8" w16cid:durableId="1973292368">
    <w:abstractNumId w:val="7"/>
  </w:num>
  <w:num w:numId="9" w16cid:durableId="271323478">
    <w:abstractNumId w:val="1"/>
  </w:num>
  <w:num w:numId="10" w16cid:durableId="1598904044">
    <w:abstractNumId w:val="11"/>
  </w:num>
  <w:num w:numId="11" w16cid:durableId="2061205478">
    <w:abstractNumId w:val="6"/>
  </w:num>
  <w:num w:numId="12" w16cid:durableId="1757170126">
    <w:abstractNumId w:val="17"/>
  </w:num>
  <w:num w:numId="13" w16cid:durableId="2044476790">
    <w:abstractNumId w:val="18"/>
  </w:num>
  <w:num w:numId="14" w16cid:durableId="1845438176">
    <w:abstractNumId w:val="9"/>
  </w:num>
  <w:num w:numId="15" w16cid:durableId="1414157794">
    <w:abstractNumId w:val="2"/>
  </w:num>
  <w:num w:numId="16" w16cid:durableId="1077247401">
    <w:abstractNumId w:val="14"/>
  </w:num>
  <w:num w:numId="17" w16cid:durableId="1789548293">
    <w:abstractNumId w:val="15"/>
  </w:num>
  <w:num w:numId="18" w16cid:durableId="200244681">
    <w:abstractNumId w:val="19"/>
  </w:num>
  <w:num w:numId="19" w16cid:durableId="2061712091">
    <w:abstractNumId w:val="5"/>
  </w:num>
  <w:num w:numId="20" w16cid:durableId="455833155">
    <w:abstractNumId w:val="8"/>
  </w:num>
  <w:num w:numId="21" w16cid:durableId="14992729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4D06"/>
    <w:rsid w:val="0005274A"/>
    <w:rsid w:val="00062768"/>
    <w:rsid w:val="00063081"/>
    <w:rsid w:val="00071653"/>
    <w:rsid w:val="000824F4"/>
    <w:rsid w:val="00084B60"/>
    <w:rsid w:val="000978E8"/>
    <w:rsid w:val="000B1DED"/>
    <w:rsid w:val="000B4E5A"/>
    <w:rsid w:val="000F4D74"/>
    <w:rsid w:val="00105340"/>
    <w:rsid w:val="0012209D"/>
    <w:rsid w:val="001532E2"/>
    <w:rsid w:val="00156F2F"/>
    <w:rsid w:val="0018144C"/>
    <w:rsid w:val="001840EA"/>
    <w:rsid w:val="0019276A"/>
    <w:rsid w:val="001B6986"/>
    <w:rsid w:val="001C5C5C"/>
    <w:rsid w:val="001C7CC5"/>
    <w:rsid w:val="001D0B37"/>
    <w:rsid w:val="001D5201"/>
    <w:rsid w:val="001E24BE"/>
    <w:rsid w:val="001E7DD5"/>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64B2C"/>
    <w:rsid w:val="003652B3"/>
    <w:rsid w:val="003701F7"/>
    <w:rsid w:val="003B0262"/>
    <w:rsid w:val="004263FE"/>
    <w:rsid w:val="00435E34"/>
    <w:rsid w:val="00463797"/>
    <w:rsid w:val="00474D00"/>
    <w:rsid w:val="004B2A50"/>
    <w:rsid w:val="004C0252"/>
    <w:rsid w:val="004E154D"/>
    <w:rsid w:val="0051744C"/>
    <w:rsid w:val="00524005"/>
    <w:rsid w:val="00541CE0"/>
    <w:rsid w:val="005534E1"/>
    <w:rsid w:val="00573487"/>
    <w:rsid w:val="00580CBF"/>
    <w:rsid w:val="005907B3"/>
    <w:rsid w:val="005949FA"/>
    <w:rsid w:val="005A7B05"/>
    <w:rsid w:val="005D44D1"/>
    <w:rsid w:val="005D45AE"/>
    <w:rsid w:val="005E118E"/>
    <w:rsid w:val="006249FD"/>
    <w:rsid w:val="00651280"/>
    <w:rsid w:val="00657C6D"/>
    <w:rsid w:val="00680547"/>
    <w:rsid w:val="0068721A"/>
    <w:rsid w:val="00695D76"/>
    <w:rsid w:val="006A1F71"/>
    <w:rsid w:val="006B1AF6"/>
    <w:rsid w:val="006F44EB"/>
    <w:rsid w:val="0070376B"/>
    <w:rsid w:val="0071423F"/>
    <w:rsid w:val="00761108"/>
    <w:rsid w:val="00791306"/>
    <w:rsid w:val="0079197B"/>
    <w:rsid w:val="00791A2A"/>
    <w:rsid w:val="007C22CC"/>
    <w:rsid w:val="007C6FAA"/>
    <w:rsid w:val="007E2D19"/>
    <w:rsid w:val="007F2AEA"/>
    <w:rsid w:val="00813365"/>
    <w:rsid w:val="00813A2C"/>
    <w:rsid w:val="0082020C"/>
    <w:rsid w:val="0082075E"/>
    <w:rsid w:val="0082119C"/>
    <w:rsid w:val="008443D8"/>
    <w:rsid w:val="00854B1E"/>
    <w:rsid w:val="00856B8A"/>
    <w:rsid w:val="00860092"/>
    <w:rsid w:val="00876272"/>
    <w:rsid w:val="00883499"/>
    <w:rsid w:val="00885FD1"/>
    <w:rsid w:val="008C005E"/>
    <w:rsid w:val="008D52C9"/>
    <w:rsid w:val="008F03C7"/>
    <w:rsid w:val="009064A9"/>
    <w:rsid w:val="00945F4B"/>
    <w:rsid w:val="009464AF"/>
    <w:rsid w:val="00954E47"/>
    <w:rsid w:val="00965BFB"/>
    <w:rsid w:val="00970E28"/>
    <w:rsid w:val="009752C2"/>
    <w:rsid w:val="0098120F"/>
    <w:rsid w:val="00996476"/>
    <w:rsid w:val="00A021B7"/>
    <w:rsid w:val="00A131D9"/>
    <w:rsid w:val="00A14888"/>
    <w:rsid w:val="00A23226"/>
    <w:rsid w:val="00A34296"/>
    <w:rsid w:val="00A51761"/>
    <w:rsid w:val="00A521A9"/>
    <w:rsid w:val="00A925C0"/>
    <w:rsid w:val="00AA3CB5"/>
    <w:rsid w:val="00AC2B17"/>
    <w:rsid w:val="00AE1CA0"/>
    <w:rsid w:val="00AE39DC"/>
    <w:rsid w:val="00AE4DC4"/>
    <w:rsid w:val="00B430BB"/>
    <w:rsid w:val="00B84C12"/>
    <w:rsid w:val="00BB4A42"/>
    <w:rsid w:val="00BB7845"/>
    <w:rsid w:val="00BC17B3"/>
    <w:rsid w:val="00BE2C30"/>
    <w:rsid w:val="00BF1CC6"/>
    <w:rsid w:val="00C61A94"/>
    <w:rsid w:val="00C71726"/>
    <w:rsid w:val="00C907D0"/>
    <w:rsid w:val="00CB1F23"/>
    <w:rsid w:val="00CB79A5"/>
    <w:rsid w:val="00CD04F0"/>
    <w:rsid w:val="00CD366E"/>
    <w:rsid w:val="00CE3A26"/>
    <w:rsid w:val="00D16D9D"/>
    <w:rsid w:val="00D17C84"/>
    <w:rsid w:val="00D2194B"/>
    <w:rsid w:val="00D3349E"/>
    <w:rsid w:val="00D54AA2"/>
    <w:rsid w:val="00D55315"/>
    <w:rsid w:val="00D5587F"/>
    <w:rsid w:val="00D65B56"/>
    <w:rsid w:val="00D67D41"/>
    <w:rsid w:val="00D94960"/>
    <w:rsid w:val="00DB45D4"/>
    <w:rsid w:val="00DF06D3"/>
    <w:rsid w:val="00E25775"/>
    <w:rsid w:val="00E264FD"/>
    <w:rsid w:val="00E36077"/>
    <w:rsid w:val="00E363B8"/>
    <w:rsid w:val="00E50087"/>
    <w:rsid w:val="00E63AC1"/>
    <w:rsid w:val="00E63C22"/>
    <w:rsid w:val="00E96015"/>
    <w:rsid w:val="00ED2E52"/>
    <w:rsid w:val="00F01EA0"/>
    <w:rsid w:val="00F06986"/>
    <w:rsid w:val="00F378D2"/>
    <w:rsid w:val="00F67798"/>
    <w:rsid w:val="00F85DED"/>
    <w:rsid w:val="00F90F90"/>
    <w:rsid w:val="00F94E79"/>
    <w:rsid w:val="00FA4223"/>
    <w:rsid w:val="00FB7297"/>
    <w:rsid w:val="00FC2ADA"/>
    <w:rsid w:val="00FD6B37"/>
    <w:rsid w:val="00FE41A4"/>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5BF0867"/>
  <w15:docId w15:val="{1F403A13-E530-4FC3-8308-C9D155B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71423F"/>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1954">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563769744ED4891FD398F6883028E" ma:contentTypeVersion="10" ma:contentTypeDescription="Create a new document." ma:contentTypeScope="" ma:versionID="32e287198c0e758364d4ec48dd66c2e8">
  <xsd:schema xmlns:xsd="http://www.w3.org/2001/XMLSchema" xmlns:xs="http://www.w3.org/2001/XMLSchema" xmlns:p="http://schemas.microsoft.com/office/2006/metadata/properties" xmlns:ns2="bc6516b5-1842-4dd1-8bdc-c2a3fadfdfa1" xmlns:ns3="40fa5cca-6be6-4cdb-a40d-d4111a405f36" targetNamespace="http://schemas.microsoft.com/office/2006/metadata/properties" ma:root="true" ma:fieldsID="f94add7a3eca74dd1d1a6c0127e91faf" ns2:_="" ns3:_="">
    <xsd:import namespace="bc6516b5-1842-4dd1-8bdc-c2a3fadfdfa1"/>
    <xsd:import namespace="40fa5cca-6be6-4cdb-a40d-d4111a405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Team" minOccurs="0"/>
                <xsd:element ref="ns3:MediaServiceAutoKeyPoints" minOccurs="0"/>
                <xsd:element ref="ns3:MediaServiceKeyPoint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16b5-1842-4dd1-8bdc-c2a3fadfdf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a5cca-6be6-4cdb-a40d-d4111a405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eam" ma:index="12" nillable="true" ma:displayName="Team" ma:format="Dropdown" ma:internalName="Team">
      <xsd:simpleType>
        <xsd:restriction base="dms:Choice">
          <xsd:enumeration value="CAS Team"/>
          <xsd:enumeration value="Advisors"/>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0fa5cca-6be6-4cdb-a40d-d4111a405f36" xsi:nil="true"/>
    <Team xmlns="40fa5cca-6be6-4cdb-a40d-d4111a405f36" xsi:nil="true"/>
  </documentManagement>
</p:properties>
</file>

<file path=customXml/itemProps1.xml><?xml version="1.0" encoding="utf-8"?>
<ds:datastoreItem xmlns:ds="http://schemas.openxmlformats.org/officeDocument/2006/customXml" ds:itemID="{73B50407-BE4C-4441-97B7-E543EBE3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516b5-1842-4dd1-8bdc-c2a3fadfdfa1"/>
    <ds:schemaRef ds:uri="40fa5cca-6be6-4cdb-a40d-d4111a405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32BAA-D38C-41F6-BE52-268D1C6DB280}">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documentManagement/types"/>
    <ds:schemaRef ds:uri="http://www.w3.org/XML/1998/namespace"/>
    <ds:schemaRef ds:uri="http://schemas.microsoft.com/office/2006/metadata/properties"/>
    <ds:schemaRef ds:uri="40fa5cca-6be6-4cdb-a40d-d4111a405f36"/>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bc6516b5-1842-4dd1-8bdc-c2a3fadfdfa1"/>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Newton-Woof K.</dc:creator>
  <cp:keywords>V0.1</cp:keywords>
  <cp:lastModifiedBy>Hayley Gatade</cp:lastModifiedBy>
  <cp:revision>2</cp:revision>
  <cp:lastPrinted>2015-11-30T14:41:00Z</cp:lastPrinted>
  <dcterms:created xsi:type="dcterms:W3CDTF">2024-09-27T11:05:00Z</dcterms:created>
  <dcterms:modified xsi:type="dcterms:W3CDTF">2024-09-27T11:05:00Z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0x010100851563769744ED4891FD398F6883028E</vt:lpwstr>
  </property>
</Properties>
</file>